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C20" w:rsidRPr="00506C20" w:rsidRDefault="00506C20" w:rsidP="00506C20">
      <w:pPr>
        <w:spacing w:after="0"/>
        <w:jc w:val="center"/>
        <w:rPr>
          <w:b/>
          <w:sz w:val="28"/>
          <w:szCs w:val="28"/>
        </w:rPr>
      </w:pPr>
      <w:r w:rsidRPr="00506C20">
        <w:rPr>
          <w:b/>
          <w:sz w:val="28"/>
          <w:szCs w:val="28"/>
        </w:rPr>
        <w:t>Программа  по математике</w:t>
      </w:r>
    </w:p>
    <w:p w:rsidR="00506C20" w:rsidRDefault="00506C20" w:rsidP="00506C20">
      <w:pPr>
        <w:spacing w:after="0"/>
        <w:jc w:val="center"/>
      </w:pPr>
      <w:r w:rsidRPr="00506C20">
        <w:rPr>
          <w:b/>
          <w:sz w:val="28"/>
          <w:szCs w:val="28"/>
        </w:rPr>
        <w:t>5–9-й классы</w:t>
      </w:r>
    </w:p>
    <w:p w:rsidR="00506C20" w:rsidRDefault="00506C20" w:rsidP="00506C20">
      <w:pPr>
        <w:spacing w:after="0"/>
      </w:pP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Программа соответствует федеральному компоненту государственного стандарта общего образования 2004 года.</w:t>
      </w:r>
    </w:p>
    <w:p w:rsidR="00506C20" w:rsidRPr="00506C20" w:rsidRDefault="00506C20" w:rsidP="00506C20">
      <w:pPr>
        <w:spacing w:after="0"/>
        <w:jc w:val="center"/>
        <w:rPr>
          <w:rFonts w:ascii="Times New Roman" w:hAnsi="Times New Roman" w:cs="Times New Roman"/>
          <w:b/>
          <w:i/>
          <w:sz w:val="24"/>
          <w:szCs w:val="24"/>
          <w:u w:val="single"/>
        </w:rPr>
      </w:pPr>
      <w:r w:rsidRPr="00506C20">
        <w:rPr>
          <w:rFonts w:ascii="Times New Roman" w:hAnsi="Times New Roman" w:cs="Times New Roman"/>
          <w:b/>
          <w:i/>
          <w:sz w:val="24"/>
          <w:szCs w:val="24"/>
          <w:u w:val="single"/>
        </w:rPr>
        <w:t>Пояснительная записка</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Математика является одним из основных </w:t>
      </w:r>
      <w:proofErr w:type="spellStart"/>
      <w:r w:rsidRPr="00506C20">
        <w:rPr>
          <w:rFonts w:ascii="Times New Roman" w:hAnsi="Times New Roman" w:cs="Times New Roman"/>
          <w:sz w:val="24"/>
          <w:szCs w:val="24"/>
        </w:rPr>
        <w:t>системообразующих</w:t>
      </w:r>
      <w:proofErr w:type="spellEnd"/>
      <w:r w:rsidRPr="00506C20">
        <w:rPr>
          <w:rFonts w:ascii="Times New Roman" w:hAnsi="Times New Roman" w:cs="Times New Roman"/>
          <w:sz w:val="24"/>
          <w:szCs w:val="24"/>
        </w:rPr>
        <w:t xml:space="preserve"> предметов школьн</w:t>
      </w:r>
      <w:r w:rsidRPr="00506C20">
        <w:rPr>
          <w:rFonts w:ascii="Times New Roman" w:hAnsi="Times New Roman" w:cs="Times New Roman"/>
          <w:sz w:val="24"/>
          <w:szCs w:val="24"/>
        </w:rPr>
        <w:t>о</w:t>
      </w:r>
      <w:r w:rsidRPr="00506C20">
        <w:rPr>
          <w:rFonts w:ascii="Times New Roman" w:hAnsi="Times New Roman" w:cs="Times New Roman"/>
          <w:sz w:val="24"/>
          <w:szCs w:val="24"/>
        </w:rPr>
        <w:t>го образования. Такое место математики среди школьных предметов обусловливает и ее особую роль с точки зрения всестороннего развития личности учащихся. В основе п</w:t>
      </w:r>
      <w:r w:rsidRPr="00506C20">
        <w:rPr>
          <w:rFonts w:ascii="Times New Roman" w:hAnsi="Times New Roman" w:cs="Times New Roman"/>
          <w:sz w:val="24"/>
          <w:szCs w:val="24"/>
        </w:rPr>
        <w:t>о</w:t>
      </w:r>
      <w:r w:rsidRPr="00506C20">
        <w:rPr>
          <w:rFonts w:ascii="Times New Roman" w:hAnsi="Times New Roman" w:cs="Times New Roman"/>
          <w:sz w:val="24"/>
          <w:szCs w:val="24"/>
        </w:rPr>
        <w:t xml:space="preserve">строения данного курса лежит идея </w:t>
      </w:r>
      <w:proofErr w:type="spellStart"/>
      <w:r w:rsidRPr="00506C20">
        <w:rPr>
          <w:rFonts w:ascii="Times New Roman" w:hAnsi="Times New Roman" w:cs="Times New Roman"/>
          <w:sz w:val="24"/>
          <w:szCs w:val="24"/>
        </w:rPr>
        <w:t>гуманизации</w:t>
      </w:r>
      <w:proofErr w:type="spellEnd"/>
      <w:r w:rsidRPr="00506C20">
        <w:rPr>
          <w:rFonts w:ascii="Times New Roman" w:hAnsi="Times New Roman" w:cs="Times New Roman"/>
          <w:sz w:val="24"/>
          <w:szCs w:val="24"/>
        </w:rPr>
        <w:t xml:space="preserve"> обучения, соответствующая совреме</w:t>
      </w:r>
      <w:r w:rsidRPr="00506C20">
        <w:rPr>
          <w:rFonts w:ascii="Times New Roman" w:hAnsi="Times New Roman" w:cs="Times New Roman"/>
          <w:sz w:val="24"/>
          <w:szCs w:val="24"/>
        </w:rPr>
        <w:t>н</w:t>
      </w:r>
      <w:r w:rsidRPr="00506C20">
        <w:rPr>
          <w:rFonts w:ascii="Times New Roman" w:hAnsi="Times New Roman" w:cs="Times New Roman"/>
          <w:sz w:val="24"/>
          <w:szCs w:val="24"/>
        </w:rPr>
        <w:t>ным представлениям о целях школьного образования и уделяющая особое внимание ли</w:t>
      </w:r>
      <w:r w:rsidRPr="00506C20">
        <w:rPr>
          <w:rFonts w:ascii="Times New Roman" w:hAnsi="Times New Roman" w:cs="Times New Roman"/>
          <w:sz w:val="24"/>
          <w:szCs w:val="24"/>
        </w:rPr>
        <w:t>ч</w:t>
      </w:r>
      <w:r w:rsidRPr="00506C20">
        <w:rPr>
          <w:rFonts w:ascii="Times New Roman" w:hAnsi="Times New Roman" w:cs="Times New Roman"/>
          <w:sz w:val="24"/>
          <w:szCs w:val="24"/>
        </w:rPr>
        <w:t xml:space="preserve">ности ученика, его интересам и способностям. Предлагаемый курс позволяет обеспечить формирование как предметных, так и </w:t>
      </w:r>
      <w:proofErr w:type="spellStart"/>
      <w:r w:rsidRPr="00506C20">
        <w:rPr>
          <w:rFonts w:ascii="Times New Roman" w:hAnsi="Times New Roman" w:cs="Times New Roman"/>
          <w:sz w:val="24"/>
          <w:szCs w:val="24"/>
        </w:rPr>
        <w:t>общеучебных</w:t>
      </w:r>
      <w:proofErr w:type="spellEnd"/>
      <w:r w:rsidRPr="00506C20">
        <w:rPr>
          <w:rFonts w:ascii="Times New Roman" w:hAnsi="Times New Roman" w:cs="Times New Roman"/>
          <w:sz w:val="24"/>
          <w:szCs w:val="24"/>
        </w:rPr>
        <w:t xml:space="preserve"> умений школьников, которые в дал</w:t>
      </w:r>
      <w:r w:rsidRPr="00506C20">
        <w:rPr>
          <w:rFonts w:ascii="Times New Roman" w:hAnsi="Times New Roman" w:cs="Times New Roman"/>
          <w:sz w:val="24"/>
          <w:szCs w:val="24"/>
        </w:rPr>
        <w:t>ь</w:t>
      </w:r>
      <w:r w:rsidRPr="00506C20">
        <w:rPr>
          <w:rFonts w:ascii="Times New Roman" w:hAnsi="Times New Roman" w:cs="Times New Roman"/>
          <w:sz w:val="24"/>
          <w:szCs w:val="24"/>
        </w:rPr>
        <w:t>нейшем позволят им применять полученные знания и умения для решения собственных жизненных задач.</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При этом когнитивная составляющая данного курса позволяет обеспечить как тр</w:t>
      </w:r>
      <w:r w:rsidRPr="00506C20">
        <w:rPr>
          <w:rFonts w:ascii="Times New Roman" w:hAnsi="Times New Roman" w:cs="Times New Roman"/>
          <w:sz w:val="24"/>
          <w:szCs w:val="24"/>
        </w:rPr>
        <w:t>е</w:t>
      </w:r>
      <w:r w:rsidRPr="00506C20">
        <w:rPr>
          <w:rFonts w:ascii="Times New Roman" w:hAnsi="Times New Roman" w:cs="Times New Roman"/>
          <w:sz w:val="24"/>
          <w:szCs w:val="24"/>
        </w:rPr>
        <w:t>буемый государственным стандартом математического образования уровень математич</w:t>
      </w:r>
      <w:r w:rsidRPr="00506C20">
        <w:rPr>
          <w:rFonts w:ascii="Times New Roman" w:hAnsi="Times New Roman" w:cs="Times New Roman"/>
          <w:sz w:val="24"/>
          <w:szCs w:val="24"/>
        </w:rPr>
        <w:t>е</w:t>
      </w:r>
      <w:r w:rsidRPr="00506C20">
        <w:rPr>
          <w:rFonts w:ascii="Times New Roman" w:hAnsi="Times New Roman" w:cs="Times New Roman"/>
          <w:sz w:val="24"/>
          <w:szCs w:val="24"/>
        </w:rPr>
        <w:t>ской подготовки, так и более высокий уровень, являющийся достаточным для углубле</w:t>
      </w:r>
      <w:r w:rsidRPr="00506C20">
        <w:rPr>
          <w:rFonts w:ascii="Times New Roman" w:hAnsi="Times New Roman" w:cs="Times New Roman"/>
          <w:sz w:val="24"/>
          <w:szCs w:val="24"/>
        </w:rPr>
        <w:t>н</w:t>
      </w:r>
      <w:r w:rsidRPr="00506C20">
        <w:rPr>
          <w:rFonts w:ascii="Times New Roman" w:hAnsi="Times New Roman" w:cs="Times New Roman"/>
          <w:sz w:val="24"/>
          <w:szCs w:val="24"/>
        </w:rPr>
        <w:t>ного изучения предмета.</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В основу настоящей программы положены педагогические и дидактические принципы вариативного развивающего образования, изложенные в концепции Образовательной пр</w:t>
      </w:r>
      <w:r w:rsidRPr="00506C20">
        <w:rPr>
          <w:rFonts w:ascii="Times New Roman" w:hAnsi="Times New Roman" w:cs="Times New Roman"/>
          <w:sz w:val="24"/>
          <w:szCs w:val="24"/>
        </w:rPr>
        <w:t>о</w:t>
      </w:r>
      <w:r w:rsidRPr="00506C20">
        <w:rPr>
          <w:rFonts w:ascii="Times New Roman" w:hAnsi="Times New Roman" w:cs="Times New Roman"/>
          <w:sz w:val="24"/>
          <w:szCs w:val="24"/>
        </w:rPr>
        <w:t>граммы «Школа 2100»¹.</w:t>
      </w:r>
    </w:p>
    <w:p w:rsidR="00506C20" w:rsidRPr="00506C20" w:rsidRDefault="00506C20" w:rsidP="00506C20">
      <w:pPr>
        <w:pStyle w:val="a3"/>
        <w:numPr>
          <w:ilvl w:val="0"/>
          <w:numId w:val="1"/>
        </w:numPr>
        <w:spacing w:after="0"/>
        <w:jc w:val="both"/>
        <w:rPr>
          <w:rFonts w:ascii="Times New Roman" w:hAnsi="Times New Roman" w:cs="Times New Roman"/>
          <w:sz w:val="24"/>
          <w:szCs w:val="24"/>
        </w:rPr>
      </w:pPr>
      <w:r w:rsidRPr="00506C20">
        <w:rPr>
          <w:rFonts w:ascii="Times New Roman" w:hAnsi="Times New Roman" w:cs="Times New Roman"/>
          <w:sz w:val="24"/>
          <w:szCs w:val="24"/>
        </w:rPr>
        <w:t>А. Личностно ориентированные принципы: принцип адаптивности; принцип разв</w:t>
      </w:r>
      <w:r w:rsidRPr="00506C20">
        <w:rPr>
          <w:rFonts w:ascii="Times New Roman" w:hAnsi="Times New Roman" w:cs="Times New Roman"/>
          <w:sz w:val="24"/>
          <w:szCs w:val="24"/>
        </w:rPr>
        <w:t>и</w:t>
      </w:r>
      <w:r w:rsidRPr="00506C20">
        <w:rPr>
          <w:rFonts w:ascii="Times New Roman" w:hAnsi="Times New Roman" w:cs="Times New Roman"/>
          <w:sz w:val="24"/>
          <w:szCs w:val="24"/>
        </w:rPr>
        <w:t>тия; принцип комфортности процесса обучения.</w:t>
      </w:r>
    </w:p>
    <w:p w:rsidR="00506C20" w:rsidRPr="00506C20" w:rsidRDefault="00506C20" w:rsidP="00506C20">
      <w:pPr>
        <w:pStyle w:val="a3"/>
        <w:numPr>
          <w:ilvl w:val="0"/>
          <w:numId w:val="1"/>
        </w:numPr>
        <w:spacing w:after="0"/>
        <w:jc w:val="both"/>
        <w:rPr>
          <w:rFonts w:ascii="Times New Roman" w:hAnsi="Times New Roman" w:cs="Times New Roman"/>
          <w:sz w:val="24"/>
          <w:szCs w:val="24"/>
        </w:rPr>
      </w:pPr>
      <w:r w:rsidRPr="00506C20">
        <w:rPr>
          <w:rFonts w:ascii="Times New Roman" w:hAnsi="Times New Roman" w:cs="Times New Roman"/>
          <w:sz w:val="24"/>
          <w:szCs w:val="24"/>
        </w:rPr>
        <w:t>Б. Культурно ориентированные принципы: принцип целостной картины мира; принцип целостности содержания образования; принцип систематичности; при</w:t>
      </w:r>
      <w:r w:rsidRPr="00506C20">
        <w:rPr>
          <w:rFonts w:ascii="Times New Roman" w:hAnsi="Times New Roman" w:cs="Times New Roman"/>
          <w:sz w:val="24"/>
          <w:szCs w:val="24"/>
        </w:rPr>
        <w:t>н</w:t>
      </w:r>
      <w:r w:rsidRPr="00506C20">
        <w:rPr>
          <w:rFonts w:ascii="Times New Roman" w:hAnsi="Times New Roman" w:cs="Times New Roman"/>
          <w:sz w:val="24"/>
          <w:szCs w:val="24"/>
        </w:rPr>
        <w:t>цип смыслового отношения к миру; принцип ориентировочной функции знаний; принцип опоры на культуру как мировоззрение и как культурный стереотип.</w:t>
      </w:r>
    </w:p>
    <w:p w:rsidR="00506C20" w:rsidRPr="00506C20" w:rsidRDefault="00506C20" w:rsidP="00506C20">
      <w:pPr>
        <w:pStyle w:val="a3"/>
        <w:numPr>
          <w:ilvl w:val="0"/>
          <w:numId w:val="1"/>
        </w:num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В. </w:t>
      </w:r>
      <w:proofErr w:type="spellStart"/>
      <w:r w:rsidRPr="00506C20">
        <w:rPr>
          <w:rFonts w:ascii="Times New Roman" w:hAnsi="Times New Roman" w:cs="Times New Roman"/>
          <w:sz w:val="24"/>
          <w:szCs w:val="24"/>
        </w:rPr>
        <w:t>Деятельностно</w:t>
      </w:r>
      <w:proofErr w:type="spellEnd"/>
      <w:r w:rsidRPr="00506C20">
        <w:rPr>
          <w:rFonts w:ascii="Times New Roman" w:hAnsi="Times New Roman" w:cs="Times New Roman"/>
          <w:sz w:val="24"/>
          <w:szCs w:val="24"/>
        </w:rPr>
        <w:t xml:space="preserve"> ориентированные принципы: принцип обучения деятельности; принцип управляемого перехода от деятельности в учебной ситуации к деятельн</w:t>
      </w:r>
      <w:r w:rsidRPr="00506C20">
        <w:rPr>
          <w:rFonts w:ascii="Times New Roman" w:hAnsi="Times New Roman" w:cs="Times New Roman"/>
          <w:sz w:val="24"/>
          <w:szCs w:val="24"/>
        </w:rPr>
        <w:t>о</w:t>
      </w:r>
      <w:r w:rsidRPr="00506C20">
        <w:rPr>
          <w:rFonts w:ascii="Times New Roman" w:hAnsi="Times New Roman" w:cs="Times New Roman"/>
          <w:sz w:val="24"/>
          <w:szCs w:val="24"/>
        </w:rPr>
        <w:t>сти в жизненной ситуации; принцип перехода от совместной учебно-познавательной деятельности к самостоятельной деятельности учащегося (зона ближайшего развития); принцип опоры на процессы спонтанного развития; при</w:t>
      </w:r>
      <w:r w:rsidRPr="00506C20">
        <w:rPr>
          <w:rFonts w:ascii="Times New Roman" w:hAnsi="Times New Roman" w:cs="Times New Roman"/>
          <w:sz w:val="24"/>
          <w:szCs w:val="24"/>
        </w:rPr>
        <w:t>н</w:t>
      </w:r>
      <w:r w:rsidRPr="00506C20">
        <w:rPr>
          <w:rFonts w:ascii="Times New Roman" w:hAnsi="Times New Roman" w:cs="Times New Roman"/>
          <w:sz w:val="24"/>
          <w:szCs w:val="24"/>
        </w:rPr>
        <w:t>цип формирования потребности в творчестве и умений творчества.</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Настоящая программа по математике для основной школы является логическим пр</w:t>
      </w:r>
      <w:r w:rsidRPr="00506C20">
        <w:rPr>
          <w:rFonts w:ascii="Times New Roman" w:hAnsi="Times New Roman" w:cs="Times New Roman"/>
          <w:sz w:val="24"/>
          <w:szCs w:val="24"/>
        </w:rPr>
        <w:t>о</w:t>
      </w:r>
      <w:r w:rsidRPr="00506C20">
        <w:rPr>
          <w:rFonts w:ascii="Times New Roman" w:hAnsi="Times New Roman" w:cs="Times New Roman"/>
          <w:sz w:val="24"/>
          <w:szCs w:val="24"/>
        </w:rPr>
        <w:t>должением программы для начальной школы (авторы Т.Е.Демидова, С.А. Козлова и др.) и составляет вместе с ней описание непрерывного школьного курса математики.</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В основе содержания обучения математике лежит овладение учащимися следующими видами компетенций: предметной, коммуникативной, организационной и общекульту</w:t>
      </w:r>
      <w:r w:rsidRPr="00506C20">
        <w:rPr>
          <w:rFonts w:ascii="Times New Roman" w:hAnsi="Times New Roman" w:cs="Times New Roman"/>
          <w:sz w:val="24"/>
          <w:szCs w:val="24"/>
        </w:rPr>
        <w:t>р</w:t>
      </w:r>
      <w:r w:rsidRPr="00506C20">
        <w:rPr>
          <w:rFonts w:ascii="Times New Roman" w:hAnsi="Times New Roman" w:cs="Times New Roman"/>
          <w:sz w:val="24"/>
          <w:szCs w:val="24"/>
        </w:rPr>
        <w:t>ной. В соответствии с этими видами компетенций нами выделены основные содержател</w:t>
      </w:r>
      <w:r w:rsidRPr="00506C20">
        <w:rPr>
          <w:rFonts w:ascii="Times New Roman" w:hAnsi="Times New Roman" w:cs="Times New Roman"/>
          <w:sz w:val="24"/>
          <w:szCs w:val="24"/>
        </w:rPr>
        <w:t>ь</w:t>
      </w:r>
      <w:r w:rsidRPr="00506C20">
        <w:rPr>
          <w:rFonts w:ascii="Times New Roman" w:hAnsi="Times New Roman" w:cs="Times New Roman"/>
          <w:sz w:val="24"/>
          <w:szCs w:val="24"/>
        </w:rPr>
        <w:t>но-целевые направления (линии) развития учащихся средствами предмета математика.</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Предметная компетенция. Здесь под предметной компетенцией понимается осведо</w:t>
      </w:r>
      <w:r w:rsidRPr="00506C20">
        <w:rPr>
          <w:rFonts w:ascii="Times New Roman" w:hAnsi="Times New Roman" w:cs="Times New Roman"/>
          <w:sz w:val="24"/>
          <w:szCs w:val="24"/>
        </w:rPr>
        <w:t>м</w:t>
      </w:r>
      <w:r w:rsidRPr="00506C20">
        <w:rPr>
          <w:rFonts w:ascii="Times New Roman" w:hAnsi="Times New Roman" w:cs="Times New Roman"/>
          <w:sz w:val="24"/>
          <w:szCs w:val="24"/>
        </w:rPr>
        <w:t>ленность школьников о системе основных математических представлений и овладение ими основными предметными умениями. Формируются следующие образующие эту ко</w:t>
      </w:r>
      <w:r w:rsidRPr="00506C20">
        <w:rPr>
          <w:rFonts w:ascii="Times New Roman" w:hAnsi="Times New Roman" w:cs="Times New Roman"/>
          <w:sz w:val="24"/>
          <w:szCs w:val="24"/>
        </w:rPr>
        <w:t>м</w:t>
      </w:r>
      <w:r w:rsidRPr="00506C20">
        <w:rPr>
          <w:rFonts w:ascii="Times New Roman" w:hAnsi="Times New Roman" w:cs="Times New Roman"/>
          <w:sz w:val="24"/>
          <w:szCs w:val="24"/>
        </w:rPr>
        <w:t>петенцию представления: о математическом языке как средстве выражения математич</w:t>
      </w:r>
      <w:r w:rsidRPr="00506C20">
        <w:rPr>
          <w:rFonts w:ascii="Times New Roman" w:hAnsi="Times New Roman" w:cs="Times New Roman"/>
          <w:sz w:val="24"/>
          <w:szCs w:val="24"/>
        </w:rPr>
        <w:t>е</w:t>
      </w:r>
      <w:r w:rsidRPr="00506C20">
        <w:rPr>
          <w:rFonts w:ascii="Times New Roman" w:hAnsi="Times New Roman" w:cs="Times New Roman"/>
          <w:sz w:val="24"/>
          <w:szCs w:val="24"/>
        </w:rPr>
        <w:lastRenderedPageBreak/>
        <w:t>ских законов, закономерностей и т.д.; о математическом моделировании как одном из важных методов познания мира. Формируются следующие образующие эту компетенцию умения: создавать простейшие математические модели, работать с ними и интерпретир</w:t>
      </w:r>
      <w:r w:rsidRPr="00506C20">
        <w:rPr>
          <w:rFonts w:ascii="Times New Roman" w:hAnsi="Times New Roman" w:cs="Times New Roman"/>
          <w:sz w:val="24"/>
          <w:szCs w:val="24"/>
        </w:rPr>
        <w:t>о</w:t>
      </w:r>
      <w:r w:rsidRPr="00506C20">
        <w:rPr>
          <w:rFonts w:ascii="Times New Roman" w:hAnsi="Times New Roman" w:cs="Times New Roman"/>
          <w:sz w:val="24"/>
          <w:szCs w:val="24"/>
        </w:rPr>
        <w:t>вать полученные результаты; приобретать и систематизировать знания о способах реш</w:t>
      </w:r>
      <w:r w:rsidRPr="00506C20">
        <w:rPr>
          <w:rFonts w:ascii="Times New Roman" w:hAnsi="Times New Roman" w:cs="Times New Roman"/>
          <w:sz w:val="24"/>
          <w:szCs w:val="24"/>
        </w:rPr>
        <w:t>е</w:t>
      </w:r>
      <w:r w:rsidRPr="00506C20">
        <w:rPr>
          <w:rFonts w:ascii="Times New Roman" w:hAnsi="Times New Roman" w:cs="Times New Roman"/>
          <w:sz w:val="24"/>
          <w:szCs w:val="24"/>
        </w:rPr>
        <w:t>ния математических задач, а также применять эти знания и умения для решения многих жизненных задач.</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Коммуникативная компетенция. Здесь под коммуникативной компетенцией понимае</w:t>
      </w:r>
      <w:r w:rsidRPr="00506C20">
        <w:rPr>
          <w:rFonts w:ascii="Times New Roman" w:hAnsi="Times New Roman" w:cs="Times New Roman"/>
          <w:sz w:val="24"/>
          <w:szCs w:val="24"/>
        </w:rPr>
        <w:t>т</w:t>
      </w:r>
      <w:r w:rsidRPr="00506C20">
        <w:rPr>
          <w:rFonts w:ascii="Times New Roman" w:hAnsi="Times New Roman" w:cs="Times New Roman"/>
          <w:sz w:val="24"/>
          <w:szCs w:val="24"/>
        </w:rPr>
        <w:t xml:space="preserve">ся </w:t>
      </w:r>
      <w:proofErr w:type="spellStart"/>
      <w:r w:rsidRPr="00506C20">
        <w:rPr>
          <w:rFonts w:ascii="Times New Roman" w:hAnsi="Times New Roman" w:cs="Times New Roman"/>
          <w:sz w:val="24"/>
          <w:szCs w:val="24"/>
        </w:rPr>
        <w:t>сформированность</w:t>
      </w:r>
      <w:proofErr w:type="spellEnd"/>
      <w:r w:rsidRPr="00506C20">
        <w:rPr>
          <w:rFonts w:ascii="Times New Roman" w:hAnsi="Times New Roman" w:cs="Times New Roman"/>
          <w:sz w:val="24"/>
          <w:szCs w:val="24"/>
        </w:rPr>
        <w:t xml:space="preserve"> умения ясно и четко излагать свои мысли, строить аргументирова</w:t>
      </w:r>
      <w:r w:rsidRPr="00506C20">
        <w:rPr>
          <w:rFonts w:ascii="Times New Roman" w:hAnsi="Times New Roman" w:cs="Times New Roman"/>
          <w:sz w:val="24"/>
          <w:szCs w:val="24"/>
        </w:rPr>
        <w:t>н</w:t>
      </w:r>
      <w:r w:rsidRPr="00506C20">
        <w:rPr>
          <w:rFonts w:ascii="Times New Roman" w:hAnsi="Times New Roman" w:cs="Times New Roman"/>
          <w:sz w:val="24"/>
          <w:szCs w:val="24"/>
        </w:rPr>
        <w:t>ные рассуждения, вести диалог, воспринимая точку зрения собеседника и в то же время подвергая ее критическому анализу. Формируются следующие образующие эту компете</w:t>
      </w:r>
      <w:r w:rsidRPr="00506C20">
        <w:rPr>
          <w:rFonts w:ascii="Times New Roman" w:hAnsi="Times New Roman" w:cs="Times New Roman"/>
          <w:sz w:val="24"/>
          <w:szCs w:val="24"/>
        </w:rPr>
        <w:t>н</w:t>
      </w:r>
      <w:r w:rsidRPr="00506C20">
        <w:rPr>
          <w:rFonts w:ascii="Times New Roman" w:hAnsi="Times New Roman" w:cs="Times New Roman"/>
          <w:sz w:val="24"/>
          <w:szCs w:val="24"/>
        </w:rPr>
        <w:t>цию умения: извлекать информацию из разного рода источников, преобразовывая ее при необходимости в другие формы (тексты, таблицы, схемы и т.д.).</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 xml:space="preserve">Организационная компетенция. Здесь под организационной компетенцией понимается </w:t>
      </w:r>
      <w:proofErr w:type="spellStart"/>
      <w:r w:rsidRPr="00506C20">
        <w:rPr>
          <w:rFonts w:ascii="Times New Roman" w:hAnsi="Times New Roman" w:cs="Times New Roman"/>
          <w:sz w:val="24"/>
          <w:szCs w:val="24"/>
        </w:rPr>
        <w:t>сформированность</w:t>
      </w:r>
      <w:proofErr w:type="spellEnd"/>
      <w:r w:rsidRPr="00506C20">
        <w:rPr>
          <w:rFonts w:ascii="Times New Roman" w:hAnsi="Times New Roman" w:cs="Times New Roman"/>
          <w:sz w:val="24"/>
          <w:szCs w:val="24"/>
        </w:rPr>
        <w:t xml:space="preserve"> умения самостоятельно находить и присваивать необходимые уч</w:t>
      </w:r>
      <w:r w:rsidRPr="00506C20">
        <w:rPr>
          <w:rFonts w:ascii="Times New Roman" w:hAnsi="Times New Roman" w:cs="Times New Roman"/>
          <w:sz w:val="24"/>
          <w:szCs w:val="24"/>
        </w:rPr>
        <w:t>а</w:t>
      </w:r>
      <w:r w:rsidRPr="00506C20">
        <w:rPr>
          <w:rFonts w:ascii="Times New Roman" w:hAnsi="Times New Roman" w:cs="Times New Roman"/>
          <w:sz w:val="24"/>
          <w:szCs w:val="24"/>
        </w:rPr>
        <w:t>щимся новые знания. Формируются следующие образующие эту компетенцию умения: самостоятельно ставить учебную задачу (цель), разбивать ее на составные части, на кот</w:t>
      </w:r>
      <w:r w:rsidRPr="00506C20">
        <w:rPr>
          <w:rFonts w:ascii="Times New Roman" w:hAnsi="Times New Roman" w:cs="Times New Roman"/>
          <w:sz w:val="24"/>
          <w:szCs w:val="24"/>
        </w:rPr>
        <w:t>о</w:t>
      </w:r>
      <w:r w:rsidRPr="00506C20">
        <w:rPr>
          <w:rFonts w:ascii="Times New Roman" w:hAnsi="Times New Roman" w:cs="Times New Roman"/>
          <w:sz w:val="24"/>
          <w:szCs w:val="24"/>
        </w:rPr>
        <w:t>рых будет основываться процесс ее решения, анализировать результат действия, выявлять допущенные ошибки и неточности, исправлять их и представлять полученный результат в форме, легко доступной для восприятия других людей.</w:t>
      </w:r>
    </w:p>
    <w:p w:rsidR="00506C20" w:rsidRPr="00506C20" w:rsidRDefault="00506C20" w:rsidP="00506C20">
      <w:pPr>
        <w:spacing w:after="0"/>
        <w:ind w:firstLine="360"/>
        <w:jc w:val="both"/>
        <w:rPr>
          <w:rFonts w:ascii="Times New Roman" w:hAnsi="Times New Roman" w:cs="Times New Roman"/>
          <w:sz w:val="24"/>
          <w:szCs w:val="24"/>
        </w:rPr>
      </w:pPr>
      <w:r w:rsidRPr="00506C20">
        <w:rPr>
          <w:rFonts w:ascii="Times New Roman" w:hAnsi="Times New Roman" w:cs="Times New Roman"/>
          <w:sz w:val="24"/>
          <w:szCs w:val="24"/>
        </w:rPr>
        <w:t xml:space="preserve">Общекультурная компетенция. Здесь под общекультурной компетенцией понимается осведомленность школьников о математике как элементе общечеловеческой культуры, ее месте в системе других наук, а также ее роли в развитии представлений человечества о целостной картине мира. </w:t>
      </w:r>
      <w:proofErr w:type="gramStart"/>
      <w:r w:rsidRPr="00506C20">
        <w:rPr>
          <w:rFonts w:ascii="Times New Roman" w:hAnsi="Times New Roman" w:cs="Times New Roman"/>
          <w:sz w:val="24"/>
          <w:szCs w:val="24"/>
        </w:rPr>
        <w:t>Формируются следующие образующие эту компетенцию пре</w:t>
      </w:r>
      <w:r w:rsidRPr="00506C20">
        <w:rPr>
          <w:rFonts w:ascii="Times New Roman" w:hAnsi="Times New Roman" w:cs="Times New Roman"/>
          <w:sz w:val="24"/>
          <w:szCs w:val="24"/>
        </w:rPr>
        <w:t>д</w:t>
      </w:r>
      <w:r w:rsidRPr="00506C20">
        <w:rPr>
          <w:rFonts w:ascii="Times New Roman" w:hAnsi="Times New Roman" w:cs="Times New Roman"/>
          <w:sz w:val="24"/>
          <w:szCs w:val="24"/>
        </w:rPr>
        <w:t>ставления: об уровне развития математики на разных исторических этапах; о высокой практической значимости математики с точки зрения создания и развития материальной культуры человечества, а также о важной роли математики с точки зрения формировании таких значимых черт личности, как независимость и критичность мышления, воля и н</w:t>
      </w:r>
      <w:r w:rsidRPr="00506C20">
        <w:rPr>
          <w:rFonts w:ascii="Times New Roman" w:hAnsi="Times New Roman" w:cs="Times New Roman"/>
          <w:sz w:val="24"/>
          <w:szCs w:val="24"/>
        </w:rPr>
        <w:t>а</w:t>
      </w:r>
      <w:r w:rsidRPr="00506C20">
        <w:rPr>
          <w:rFonts w:ascii="Times New Roman" w:hAnsi="Times New Roman" w:cs="Times New Roman"/>
          <w:sz w:val="24"/>
          <w:szCs w:val="24"/>
        </w:rPr>
        <w:t>стойчивость в достижении цели и др.</w:t>
      </w:r>
      <w:proofErr w:type="gramEnd"/>
    </w:p>
    <w:p w:rsidR="00506C20" w:rsidRPr="00506C20" w:rsidRDefault="00506C20" w:rsidP="00506C20">
      <w:pPr>
        <w:spacing w:after="0"/>
        <w:jc w:val="both"/>
        <w:rPr>
          <w:rFonts w:ascii="Times New Roman" w:hAnsi="Times New Roman" w:cs="Times New Roman"/>
          <w:sz w:val="24"/>
          <w:szCs w:val="24"/>
        </w:rPr>
      </w:pPr>
    </w:p>
    <w:p w:rsidR="00506C20" w:rsidRPr="00506C20" w:rsidRDefault="00506C20" w:rsidP="00506C20">
      <w:pPr>
        <w:spacing w:after="0"/>
        <w:jc w:val="center"/>
        <w:rPr>
          <w:rFonts w:ascii="Times New Roman" w:hAnsi="Times New Roman" w:cs="Times New Roman"/>
          <w:b/>
          <w:i/>
          <w:sz w:val="24"/>
          <w:szCs w:val="24"/>
          <w:u w:val="single"/>
        </w:rPr>
      </w:pPr>
      <w:r w:rsidRPr="00506C20">
        <w:rPr>
          <w:rFonts w:ascii="Times New Roman" w:hAnsi="Times New Roman" w:cs="Times New Roman"/>
          <w:b/>
          <w:i/>
          <w:sz w:val="24"/>
          <w:szCs w:val="24"/>
          <w:u w:val="single"/>
        </w:rPr>
        <w:t>Содержание программы</w:t>
      </w:r>
    </w:p>
    <w:p w:rsidR="00506C20" w:rsidRPr="00506C20" w:rsidRDefault="00506C20" w:rsidP="00506C20">
      <w:pPr>
        <w:spacing w:after="0"/>
        <w:jc w:val="both"/>
        <w:rPr>
          <w:rFonts w:ascii="Times New Roman" w:hAnsi="Times New Roman" w:cs="Times New Roman"/>
          <w:b/>
          <w:sz w:val="24"/>
          <w:szCs w:val="24"/>
        </w:rPr>
      </w:pPr>
      <w:r w:rsidRPr="00506C20">
        <w:rPr>
          <w:rFonts w:ascii="Times New Roman" w:hAnsi="Times New Roman" w:cs="Times New Roman"/>
          <w:b/>
          <w:sz w:val="24"/>
          <w:szCs w:val="24"/>
        </w:rPr>
        <w:t>5-й класс</w:t>
      </w:r>
    </w:p>
    <w:p w:rsidR="00506C20" w:rsidRPr="00506C20" w:rsidRDefault="00506C20" w:rsidP="00506C20">
      <w:pPr>
        <w:spacing w:after="0"/>
        <w:jc w:val="both"/>
        <w:rPr>
          <w:rFonts w:ascii="Times New Roman" w:hAnsi="Times New Roman" w:cs="Times New Roman"/>
          <w:b/>
          <w:sz w:val="24"/>
          <w:szCs w:val="24"/>
        </w:rPr>
      </w:pPr>
      <w:r w:rsidRPr="00506C20">
        <w:rPr>
          <w:rFonts w:ascii="Times New Roman" w:hAnsi="Times New Roman" w:cs="Times New Roman"/>
          <w:b/>
          <w:sz w:val="24"/>
          <w:szCs w:val="24"/>
        </w:rPr>
        <w:t>Мат</w:t>
      </w:r>
      <w:r w:rsidR="00353DA2">
        <w:rPr>
          <w:rFonts w:ascii="Times New Roman" w:hAnsi="Times New Roman" w:cs="Times New Roman"/>
          <w:b/>
          <w:sz w:val="24"/>
          <w:szCs w:val="24"/>
        </w:rPr>
        <w:t>ематика (170</w:t>
      </w:r>
      <w:r w:rsidRPr="00506C20">
        <w:rPr>
          <w:rFonts w:ascii="Times New Roman" w:hAnsi="Times New Roman" w:cs="Times New Roman"/>
          <w:b/>
          <w:sz w:val="24"/>
          <w:szCs w:val="24"/>
        </w:rPr>
        <w:t>ч)</w:t>
      </w:r>
    </w:p>
    <w:p w:rsidR="00506C20" w:rsidRPr="00506C20" w:rsidRDefault="00506C20" w:rsidP="00506C20">
      <w:pPr>
        <w:spacing w:after="0"/>
        <w:ind w:firstLine="708"/>
        <w:jc w:val="both"/>
        <w:rPr>
          <w:rFonts w:ascii="Times New Roman" w:hAnsi="Times New Roman" w:cs="Times New Roman"/>
          <w:i/>
          <w:sz w:val="24"/>
          <w:szCs w:val="24"/>
        </w:rPr>
      </w:pPr>
      <w:r w:rsidRPr="00506C20">
        <w:rPr>
          <w:rFonts w:ascii="Times New Roman" w:hAnsi="Times New Roman" w:cs="Times New Roman"/>
          <w:i/>
          <w:sz w:val="24"/>
          <w:szCs w:val="24"/>
        </w:rPr>
        <w:t>Повторение, обобщение и систематизация материала, изученного в начальной школе.</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натурального числа, числовой луч, координата точки на луче, десятичная система счисления. Чтение и запись чисел. Классы и разряды. Сравнение чисел. Арифм</w:t>
      </w:r>
      <w:r w:rsidRPr="00506C20">
        <w:rPr>
          <w:rFonts w:ascii="Times New Roman" w:hAnsi="Times New Roman" w:cs="Times New Roman"/>
          <w:sz w:val="24"/>
          <w:szCs w:val="24"/>
        </w:rPr>
        <w:t>е</w:t>
      </w:r>
      <w:r w:rsidRPr="00506C20">
        <w:rPr>
          <w:rFonts w:ascii="Times New Roman" w:hAnsi="Times New Roman" w:cs="Times New Roman"/>
          <w:sz w:val="24"/>
          <w:szCs w:val="24"/>
        </w:rPr>
        <w:t>тические операции. Устные и письменные приемы вычислений. Понятие дробного числа. Сравнение дробей с одинаковыми числителями либо с одинаковыми знаменателями. Н</w:t>
      </w:r>
      <w:r w:rsidRPr="00506C20">
        <w:rPr>
          <w:rFonts w:ascii="Times New Roman" w:hAnsi="Times New Roman" w:cs="Times New Roman"/>
          <w:sz w:val="24"/>
          <w:szCs w:val="24"/>
        </w:rPr>
        <w:t>а</w:t>
      </w:r>
      <w:r w:rsidRPr="00506C20">
        <w:rPr>
          <w:rFonts w:ascii="Times New Roman" w:hAnsi="Times New Roman" w:cs="Times New Roman"/>
          <w:sz w:val="24"/>
          <w:szCs w:val="24"/>
        </w:rPr>
        <w:t>хождение части числа. Нахождение числа по его части. Какую часть одно число составл</w:t>
      </w:r>
      <w:r w:rsidRPr="00506C20">
        <w:rPr>
          <w:rFonts w:ascii="Times New Roman" w:hAnsi="Times New Roman" w:cs="Times New Roman"/>
          <w:sz w:val="24"/>
          <w:szCs w:val="24"/>
        </w:rPr>
        <w:t>я</w:t>
      </w:r>
      <w:r w:rsidRPr="00506C20">
        <w:rPr>
          <w:rFonts w:ascii="Times New Roman" w:hAnsi="Times New Roman" w:cs="Times New Roman"/>
          <w:sz w:val="24"/>
          <w:szCs w:val="24"/>
        </w:rPr>
        <w:t>ет от другого. Сложение и вычитание дробей с одинаковыми знаменателями. Вычисление значений числовых выражений (со скобками и без них) на основе знания правила о поря</w:t>
      </w:r>
      <w:r w:rsidRPr="00506C20">
        <w:rPr>
          <w:rFonts w:ascii="Times New Roman" w:hAnsi="Times New Roman" w:cs="Times New Roman"/>
          <w:sz w:val="24"/>
          <w:szCs w:val="24"/>
        </w:rPr>
        <w:t>д</w:t>
      </w:r>
      <w:r w:rsidRPr="00506C20">
        <w:rPr>
          <w:rFonts w:ascii="Times New Roman" w:hAnsi="Times New Roman" w:cs="Times New Roman"/>
          <w:sz w:val="24"/>
          <w:szCs w:val="24"/>
        </w:rPr>
        <w:t xml:space="preserve">ке выполнения действий и знания свойств </w:t>
      </w:r>
      <w:proofErr w:type="spellStart"/>
      <w:proofErr w:type="gramStart"/>
      <w:r w:rsidRPr="00506C20">
        <w:rPr>
          <w:rFonts w:ascii="Times New Roman" w:hAnsi="Times New Roman" w:cs="Times New Roman"/>
          <w:sz w:val="24"/>
          <w:szCs w:val="24"/>
        </w:rPr>
        <w:t>арифметиче-ских</w:t>
      </w:r>
      <w:proofErr w:type="spellEnd"/>
      <w:proofErr w:type="gramEnd"/>
      <w:r w:rsidRPr="00506C20">
        <w:rPr>
          <w:rFonts w:ascii="Times New Roman" w:hAnsi="Times New Roman" w:cs="Times New Roman"/>
          <w:sz w:val="24"/>
          <w:szCs w:val="24"/>
        </w:rPr>
        <w:t xml:space="preserve"> операций.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Делимость натуральных чисел.</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Свойства делимости. Признаки делимости. Простые и составные числа. Делители и кратные. Разложение на простые множители. Наибольший общий делитель, наименьшее общее кратное; методы их нахождения.</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lastRenderedPageBreak/>
        <w:t>Обыкновенные дроби.</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дроби. Нахождение части от целого и целого по его части. Натуральные числа и дроби. Основное свойство дроби. Приведение дробей к общему знаменателю. П</w:t>
      </w:r>
      <w:r w:rsidRPr="00506C20">
        <w:rPr>
          <w:rFonts w:ascii="Times New Roman" w:hAnsi="Times New Roman" w:cs="Times New Roman"/>
          <w:sz w:val="24"/>
          <w:szCs w:val="24"/>
        </w:rPr>
        <w:t>о</w:t>
      </w:r>
      <w:r w:rsidRPr="00506C20">
        <w:rPr>
          <w:rFonts w:ascii="Times New Roman" w:hAnsi="Times New Roman" w:cs="Times New Roman"/>
          <w:sz w:val="24"/>
          <w:szCs w:val="24"/>
        </w:rPr>
        <w:t xml:space="preserve">нятие неправильной и смешанной дроби. Преобразование неправильной дроби в </w:t>
      </w:r>
      <w:proofErr w:type="gramStart"/>
      <w:r w:rsidRPr="00506C20">
        <w:rPr>
          <w:rFonts w:ascii="Times New Roman" w:hAnsi="Times New Roman" w:cs="Times New Roman"/>
          <w:sz w:val="24"/>
          <w:szCs w:val="24"/>
        </w:rPr>
        <w:t>смеша</w:t>
      </w:r>
      <w:r w:rsidRPr="00506C20">
        <w:rPr>
          <w:rFonts w:ascii="Times New Roman" w:hAnsi="Times New Roman" w:cs="Times New Roman"/>
          <w:sz w:val="24"/>
          <w:szCs w:val="24"/>
        </w:rPr>
        <w:t>н</w:t>
      </w:r>
      <w:r w:rsidRPr="00506C20">
        <w:rPr>
          <w:rFonts w:ascii="Times New Roman" w:hAnsi="Times New Roman" w:cs="Times New Roman"/>
          <w:sz w:val="24"/>
          <w:szCs w:val="24"/>
        </w:rPr>
        <w:t>ную</w:t>
      </w:r>
      <w:proofErr w:type="gramEnd"/>
      <w:r w:rsidRPr="00506C20">
        <w:rPr>
          <w:rFonts w:ascii="Times New Roman" w:hAnsi="Times New Roman" w:cs="Times New Roman"/>
          <w:sz w:val="24"/>
          <w:szCs w:val="24"/>
        </w:rPr>
        <w:t xml:space="preserve"> и наоборот. Сравнение дробей.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Действия с дробями и их свойства.</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Сложение дробей. Свойства сложения. Вычитание дробей. Умножение дробей. Свойства умножения. Деление дробей. Сложение и вычитание смешанных дробей. Умн</w:t>
      </w:r>
      <w:r w:rsidRPr="00506C20">
        <w:rPr>
          <w:rFonts w:ascii="Times New Roman" w:hAnsi="Times New Roman" w:cs="Times New Roman"/>
          <w:sz w:val="24"/>
          <w:szCs w:val="24"/>
        </w:rPr>
        <w:t>о</w:t>
      </w:r>
      <w:r w:rsidRPr="00506C20">
        <w:rPr>
          <w:rFonts w:ascii="Times New Roman" w:hAnsi="Times New Roman" w:cs="Times New Roman"/>
          <w:sz w:val="24"/>
          <w:szCs w:val="24"/>
        </w:rPr>
        <w:t>жение и деление смешанных дробей.</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Геометрические фигуры.</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Углы. Измерение углов. Ломаные и многоугольники. Треугольники и их виды. Р</w:t>
      </w:r>
      <w:r w:rsidRPr="00506C20">
        <w:rPr>
          <w:rFonts w:ascii="Times New Roman" w:hAnsi="Times New Roman" w:cs="Times New Roman"/>
          <w:sz w:val="24"/>
          <w:szCs w:val="24"/>
        </w:rPr>
        <w:t>а</w:t>
      </w:r>
      <w:r w:rsidRPr="00506C20">
        <w:rPr>
          <w:rFonts w:ascii="Times New Roman" w:hAnsi="Times New Roman" w:cs="Times New Roman"/>
          <w:sz w:val="24"/>
          <w:szCs w:val="24"/>
        </w:rPr>
        <w:t>венство геометрических фигур. Окружность и круг. Центральные углы. Площадь прям</w:t>
      </w:r>
      <w:r w:rsidRPr="00506C20">
        <w:rPr>
          <w:rFonts w:ascii="Times New Roman" w:hAnsi="Times New Roman" w:cs="Times New Roman"/>
          <w:sz w:val="24"/>
          <w:szCs w:val="24"/>
        </w:rPr>
        <w:t>о</w:t>
      </w:r>
      <w:r w:rsidRPr="00506C20">
        <w:rPr>
          <w:rFonts w:ascii="Times New Roman" w:hAnsi="Times New Roman" w:cs="Times New Roman"/>
          <w:sz w:val="24"/>
          <w:szCs w:val="24"/>
        </w:rPr>
        <w:t>угольника. Площадь прямоугольного треугольника. Единицы измерения площадей. Об</w:t>
      </w:r>
      <w:r w:rsidRPr="00506C20">
        <w:rPr>
          <w:rFonts w:ascii="Times New Roman" w:hAnsi="Times New Roman" w:cs="Times New Roman"/>
          <w:sz w:val="24"/>
          <w:szCs w:val="24"/>
        </w:rPr>
        <w:t>ъ</w:t>
      </w:r>
      <w:r w:rsidRPr="00506C20">
        <w:rPr>
          <w:rFonts w:ascii="Times New Roman" w:hAnsi="Times New Roman" w:cs="Times New Roman"/>
          <w:sz w:val="24"/>
          <w:szCs w:val="24"/>
        </w:rPr>
        <w:t>емные тела. Прямоугольный параллелепипед. Объем прямоугольного параллелепипеда. Единицы измерения объема.</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Текстовые задачи.</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Различные модели текстовых задач: выражение, уравнение, схема, таблица.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Задачи на уравнивание. Задачи на части. Задачи на работу. Задачи с дробными числами. Задачи с альтернативным условием.</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Задачи на движение и их различные виды. Одновременное движение по числовому лучу. Встречное движение и движение в противоположном направлении. Движение вд</w:t>
      </w:r>
      <w:r w:rsidRPr="00506C20">
        <w:rPr>
          <w:rFonts w:ascii="Times New Roman" w:hAnsi="Times New Roman" w:cs="Times New Roman"/>
          <w:sz w:val="24"/>
          <w:szCs w:val="24"/>
        </w:rPr>
        <w:t>о</w:t>
      </w:r>
      <w:r w:rsidRPr="00506C20">
        <w:rPr>
          <w:rFonts w:ascii="Times New Roman" w:hAnsi="Times New Roman" w:cs="Times New Roman"/>
          <w:sz w:val="24"/>
          <w:szCs w:val="24"/>
        </w:rPr>
        <w:t>гонку. Движение с отставанием. Движение по реке.</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Элементы логики, статистики, комбинаторики, теории вероятностей.</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Сбор и обработка статистической информац</w:t>
      </w:r>
      <w:proofErr w:type="gramStart"/>
      <w:r w:rsidRPr="00506C20">
        <w:rPr>
          <w:rFonts w:ascii="Times New Roman" w:hAnsi="Times New Roman" w:cs="Times New Roman"/>
          <w:sz w:val="24"/>
          <w:szCs w:val="24"/>
        </w:rPr>
        <w:t>ии о я</w:t>
      </w:r>
      <w:proofErr w:type="gramEnd"/>
      <w:r w:rsidRPr="00506C20">
        <w:rPr>
          <w:rFonts w:ascii="Times New Roman" w:hAnsi="Times New Roman" w:cs="Times New Roman"/>
          <w:sz w:val="24"/>
          <w:szCs w:val="24"/>
        </w:rPr>
        <w:t>влениях окружающей действ</w:t>
      </w:r>
      <w:r w:rsidRPr="00506C20">
        <w:rPr>
          <w:rFonts w:ascii="Times New Roman" w:hAnsi="Times New Roman" w:cs="Times New Roman"/>
          <w:sz w:val="24"/>
          <w:szCs w:val="24"/>
        </w:rPr>
        <w:t>и</w:t>
      </w:r>
      <w:r w:rsidRPr="00506C20">
        <w:rPr>
          <w:rFonts w:ascii="Times New Roman" w:hAnsi="Times New Roman" w:cs="Times New Roman"/>
          <w:sz w:val="24"/>
          <w:szCs w:val="24"/>
        </w:rPr>
        <w:t>тельности. Опросы общественного мнения как сбор и обработка статистической инфо</w:t>
      </w:r>
      <w:r w:rsidRPr="00506C20">
        <w:rPr>
          <w:rFonts w:ascii="Times New Roman" w:hAnsi="Times New Roman" w:cs="Times New Roman"/>
          <w:sz w:val="24"/>
          <w:szCs w:val="24"/>
        </w:rPr>
        <w:t>р</w:t>
      </w:r>
      <w:r w:rsidRPr="00506C20">
        <w:rPr>
          <w:rFonts w:ascii="Times New Roman" w:hAnsi="Times New Roman" w:cs="Times New Roman"/>
          <w:sz w:val="24"/>
          <w:szCs w:val="24"/>
        </w:rPr>
        <w:t>мации.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Решение простейших логических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Круговые диаграммы. Чтение информации, содержащейся в круговой диаграмме. П</w:t>
      </w:r>
      <w:r w:rsidRPr="00506C20">
        <w:rPr>
          <w:rFonts w:ascii="Times New Roman" w:hAnsi="Times New Roman" w:cs="Times New Roman"/>
          <w:sz w:val="24"/>
          <w:szCs w:val="24"/>
        </w:rPr>
        <w:t>о</w:t>
      </w:r>
      <w:r w:rsidRPr="00506C20">
        <w:rPr>
          <w:rFonts w:ascii="Times New Roman" w:hAnsi="Times New Roman" w:cs="Times New Roman"/>
          <w:sz w:val="24"/>
          <w:szCs w:val="24"/>
        </w:rPr>
        <w:t>строение круговых диаграмм.</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Решение простейших комбинаторных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Понятие о вероятности случайного события.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Занимательные и нестандартные задачи.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Принцип Дирихле.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Математические игры.</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 (10 ч.).</w:t>
      </w:r>
    </w:p>
    <w:p w:rsidR="00506C20" w:rsidRPr="00506C20" w:rsidRDefault="00506C20" w:rsidP="00506C20">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506C20">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5-го класса</w:t>
      </w:r>
    </w:p>
    <w:p w:rsidR="00506C20" w:rsidRPr="00506C20" w:rsidRDefault="00506C20" w:rsidP="00506C20">
      <w:pPr>
        <w:spacing w:after="0"/>
        <w:jc w:val="both"/>
        <w:rPr>
          <w:rFonts w:ascii="Times New Roman" w:hAnsi="Times New Roman" w:cs="Times New Roman"/>
          <w:sz w:val="24"/>
          <w:szCs w:val="24"/>
          <w:u w:val="single"/>
        </w:rPr>
      </w:pPr>
      <w:r w:rsidRPr="00506C20">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название и последовательность чисел в натуральном ряду в пределах 1 000 </w:t>
      </w:r>
      <w:proofErr w:type="spellStart"/>
      <w:r w:rsidRPr="00506C20">
        <w:rPr>
          <w:rFonts w:ascii="Times New Roman" w:hAnsi="Times New Roman" w:cs="Times New Roman"/>
          <w:sz w:val="24"/>
          <w:szCs w:val="24"/>
        </w:rPr>
        <w:t>000</w:t>
      </w:r>
      <w:proofErr w:type="spellEnd"/>
      <w:r w:rsidRPr="00506C20">
        <w:rPr>
          <w:rFonts w:ascii="Times New Roman" w:hAnsi="Times New Roman" w:cs="Times New Roman"/>
          <w:sz w:val="24"/>
          <w:szCs w:val="24"/>
        </w:rPr>
        <w:t xml:space="preserve"> (с какого числа начинается этот ряд, как образуется каждое следующее число в этом ряду);</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как образуется каждая следующая счетная единица;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названия и последовательность разрядов в записи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названия и последовательность первых трех классов;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сколько разрядов содержится в каждом классе;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соотношение между разрядами;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сколько единиц каждого класса содержится в записи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lastRenderedPageBreak/>
        <w:t>– как устроена позиционная десятичная система счисления;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единицы измерения величин (длина, масса, время, площадь), соотношения между ними;</w:t>
      </w:r>
    </w:p>
    <w:p w:rsidR="00506C20" w:rsidRPr="00506C20" w:rsidRDefault="00506C20" w:rsidP="00506C20">
      <w:pPr>
        <w:spacing w:after="0"/>
        <w:jc w:val="both"/>
        <w:rPr>
          <w:rFonts w:ascii="Times New Roman" w:hAnsi="Times New Roman" w:cs="Times New Roman"/>
          <w:sz w:val="24"/>
          <w:szCs w:val="24"/>
        </w:rPr>
      </w:pPr>
      <w:proofErr w:type="gramStart"/>
      <w:r w:rsidRPr="00506C20">
        <w:rPr>
          <w:rFonts w:ascii="Times New Roman" w:hAnsi="Times New Roman" w:cs="Times New Roman"/>
          <w:sz w:val="24"/>
          <w:szCs w:val="24"/>
        </w:rPr>
        <w:t>– функциональную связь между группами величин (цена, количество, стоимость; ск</w:t>
      </w:r>
      <w:r w:rsidRPr="00506C20">
        <w:rPr>
          <w:rFonts w:ascii="Times New Roman" w:hAnsi="Times New Roman" w:cs="Times New Roman"/>
          <w:sz w:val="24"/>
          <w:szCs w:val="24"/>
        </w:rPr>
        <w:t>о</w:t>
      </w:r>
      <w:r w:rsidRPr="00506C20">
        <w:rPr>
          <w:rFonts w:ascii="Times New Roman" w:hAnsi="Times New Roman" w:cs="Times New Roman"/>
          <w:sz w:val="24"/>
          <w:szCs w:val="24"/>
        </w:rPr>
        <w:t>рость, время, расстояние; производительность труда, время работы, работа).</w:t>
      </w:r>
      <w:proofErr w:type="gramEnd"/>
    </w:p>
    <w:p w:rsidR="00506C20" w:rsidRPr="00506C20" w:rsidRDefault="00506C20" w:rsidP="00506C20">
      <w:pPr>
        <w:spacing w:after="0"/>
        <w:jc w:val="both"/>
        <w:rPr>
          <w:rFonts w:ascii="Times New Roman" w:hAnsi="Times New Roman" w:cs="Times New Roman"/>
          <w:sz w:val="24"/>
          <w:szCs w:val="24"/>
          <w:u w:val="single"/>
        </w:rPr>
      </w:pPr>
      <w:r w:rsidRPr="00506C20">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выполнять устные вычисления (в пределах 1 000 </w:t>
      </w:r>
      <w:proofErr w:type="spellStart"/>
      <w:r w:rsidRPr="00506C20">
        <w:rPr>
          <w:rFonts w:ascii="Times New Roman" w:hAnsi="Times New Roman" w:cs="Times New Roman"/>
          <w:sz w:val="24"/>
          <w:szCs w:val="24"/>
        </w:rPr>
        <w:t>000</w:t>
      </w:r>
      <w:proofErr w:type="spellEnd"/>
      <w:r w:rsidRPr="00506C20">
        <w:rPr>
          <w:rFonts w:ascii="Times New Roman" w:hAnsi="Times New Roman" w:cs="Times New Roman"/>
          <w:sz w:val="24"/>
          <w:szCs w:val="24"/>
        </w:rPr>
        <w:t>) в случаях, сводимых к вычислен</w:t>
      </w:r>
      <w:r w:rsidRPr="00506C20">
        <w:rPr>
          <w:rFonts w:ascii="Times New Roman" w:hAnsi="Times New Roman" w:cs="Times New Roman"/>
          <w:sz w:val="24"/>
          <w:szCs w:val="24"/>
        </w:rPr>
        <w:t>и</w:t>
      </w:r>
      <w:r w:rsidRPr="00506C20">
        <w:rPr>
          <w:rFonts w:ascii="Times New Roman" w:hAnsi="Times New Roman" w:cs="Times New Roman"/>
          <w:sz w:val="24"/>
          <w:szCs w:val="24"/>
        </w:rPr>
        <w:t>ям в пределах 100, и письменные вычисления в остальных случаях; выполнять проверку правильности вычислений;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умножение и деление с 1000;</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вычислять значения числовых выражений, содержащих 3–4 действия со скобками и без них;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раскладывать натуральное число на простые множители;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наибольший общий делитель и наименьшее общее кратное нескольких чисел;</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простые и составные текстовые задачи;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удобным для себя способом (в том числе и с помощью таблиц и графов) комб</w:t>
      </w:r>
      <w:r w:rsidRPr="00506C20">
        <w:rPr>
          <w:rFonts w:ascii="Times New Roman" w:hAnsi="Times New Roman" w:cs="Times New Roman"/>
          <w:sz w:val="24"/>
          <w:szCs w:val="24"/>
        </w:rPr>
        <w:t>и</w:t>
      </w:r>
      <w:r w:rsidRPr="00506C20">
        <w:rPr>
          <w:rFonts w:ascii="Times New Roman" w:hAnsi="Times New Roman" w:cs="Times New Roman"/>
          <w:sz w:val="24"/>
          <w:szCs w:val="24"/>
        </w:rPr>
        <w:t>наторные задачи: на перестановку из трех элементов, правило произведения, установл</w:t>
      </w:r>
      <w:r w:rsidRPr="00506C20">
        <w:rPr>
          <w:rFonts w:ascii="Times New Roman" w:hAnsi="Times New Roman" w:cs="Times New Roman"/>
          <w:sz w:val="24"/>
          <w:szCs w:val="24"/>
        </w:rPr>
        <w:t>е</w:t>
      </w:r>
      <w:r w:rsidRPr="00506C20">
        <w:rPr>
          <w:rFonts w:ascii="Times New Roman" w:hAnsi="Times New Roman" w:cs="Times New Roman"/>
          <w:sz w:val="24"/>
          <w:szCs w:val="24"/>
        </w:rPr>
        <w:t>ние числа пар на множестве из 3–5 элементов;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удобным для себя способом (в том числе и с помощью таблиц и графов) логич</w:t>
      </w:r>
      <w:r w:rsidRPr="00506C20">
        <w:rPr>
          <w:rFonts w:ascii="Times New Roman" w:hAnsi="Times New Roman" w:cs="Times New Roman"/>
          <w:sz w:val="24"/>
          <w:szCs w:val="24"/>
        </w:rPr>
        <w:t>е</w:t>
      </w:r>
      <w:r w:rsidRPr="00506C20">
        <w:rPr>
          <w:rFonts w:ascii="Times New Roman" w:hAnsi="Times New Roman" w:cs="Times New Roman"/>
          <w:sz w:val="24"/>
          <w:szCs w:val="24"/>
        </w:rPr>
        <w:t>ские задачи, содержащие не более трех высказываний;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выписывать множество всевозможных результатов (исходов) простейших случайных экспериментов;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вероятности простейших случайных событий;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читать информацию, записанную с помощью линейных, столбчатых и круговых ди</w:t>
      </w:r>
      <w:r w:rsidRPr="00506C20">
        <w:rPr>
          <w:rFonts w:ascii="Times New Roman" w:hAnsi="Times New Roman" w:cs="Times New Roman"/>
          <w:sz w:val="24"/>
          <w:szCs w:val="24"/>
        </w:rPr>
        <w:t>а</w:t>
      </w:r>
      <w:r w:rsidRPr="00506C20">
        <w:rPr>
          <w:rFonts w:ascii="Times New Roman" w:hAnsi="Times New Roman" w:cs="Times New Roman"/>
          <w:sz w:val="24"/>
          <w:szCs w:val="24"/>
        </w:rPr>
        <w:t>грамм;</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строить простейшие линейные, столбчатые и круговые диаграммы. </w:t>
      </w:r>
    </w:p>
    <w:p w:rsidR="00506C20" w:rsidRPr="00506C20" w:rsidRDefault="00506C20" w:rsidP="00506C20">
      <w:pPr>
        <w:spacing w:after="0"/>
        <w:jc w:val="both"/>
        <w:rPr>
          <w:rFonts w:ascii="Times New Roman" w:hAnsi="Times New Roman" w:cs="Times New Roman"/>
          <w:sz w:val="24"/>
          <w:szCs w:val="24"/>
        </w:rPr>
      </w:pPr>
    </w:p>
    <w:p w:rsidR="00506C20" w:rsidRPr="00506C20" w:rsidRDefault="00506C20" w:rsidP="00506C20">
      <w:pPr>
        <w:spacing w:after="0"/>
        <w:jc w:val="both"/>
        <w:rPr>
          <w:rFonts w:ascii="Times New Roman" w:hAnsi="Times New Roman" w:cs="Times New Roman"/>
          <w:b/>
          <w:sz w:val="24"/>
          <w:szCs w:val="24"/>
        </w:rPr>
      </w:pPr>
      <w:r w:rsidRPr="00506C20">
        <w:rPr>
          <w:rFonts w:ascii="Times New Roman" w:hAnsi="Times New Roman" w:cs="Times New Roman"/>
          <w:b/>
          <w:sz w:val="24"/>
          <w:szCs w:val="24"/>
        </w:rPr>
        <w:t>6-й класс</w:t>
      </w:r>
    </w:p>
    <w:p w:rsidR="00506C20" w:rsidRPr="00506C20"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Математика (170</w:t>
      </w:r>
      <w:r w:rsidR="00506C20" w:rsidRPr="00506C20">
        <w:rPr>
          <w:rFonts w:ascii="Times New Roman" w:hAnsi="Times New Roman" w:cs="Times New Roman"/>
          <w:b/>
          <w:sz w:val="24"/>
          <w:szCs w:val="24"/>
        </w:rPr>
        <w:t xml:space="preserve"> ч)</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Десятичные дроби.</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Понятие десятичной дроби. Сложение и вычитание десятичных дробей. Деление и умножение десятичной дроби на натуральную степень числа 10. Умножение десятичных дробей. Деление десятичных дробей. Приближенные вычисления с десятичными дробями. Преобразование десятичных дробей в </w:t>
      </w:r>
      <w:proofErr w:type="gramStart"/>
      <w:r w:rsidRPr="00506C20">
        <w:rPr>
          <w:rFonts w:ascii="Times New Roman" w:hAnsi="Times New Roman" w:cs="Times New Roman"/>
          <w:sz w:val="24"/>
          <w:szCs w:val="24"/>
        </w:rPr>
        <w:t>обыкновенные</w:t>
      </w:r>
      <w:proofErr w:type="gramEnd"/>
      <w:r w:rsidRPr="00506C20">
        <w:rPr>
          <w:rFonts w:ascii="Times New Roman" w:hAnsi="Times New Roman" w:cs="Times New Roman"/>
          <w:sz w:val="24"/>
          <w:szCs w:val="24"/>
        </w:rPr>
        <w:t xml:space="preserve"> и наоборот.</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Пропорции и проценты.</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Отношение. Деление числа в данном отношении. Пропорции, основные свойства пропорций. Прямая и обратная пропорциональные зависимости. Проценты. Нахождение процентов от числа и числа по известному количеству процентов от него. Процентное о</w:t>
      </w:r>
      <w:r w:rsidRPr="00506C20">
        <w:rPr>
          <w:rFonts w:ascii="Times New Roman" w:hAnsi="Times New Roman" w:cs="Times New Roman"/>
          <w:sz w:val="24"/>
          <w:szCs w:val="24"/>
        </w:rPr>
        <w:t>т</w:t>
      </w:r>
      <w:r w:rsidRPr="00506C20">
        <w:rPr>
          <w:rFonts w:ascii="Times New Roman" w:hAnsi="Times New Roman" w:cs="Times New Roman"/>
          <w:sz w:val="24"/>
          <w:szCs w:val="24"/>
        </w:rPr>
        <w:t>ношение двух чисел. Увеличение и уменьшение числа на данное количество процентов. Решение задач на проценты.</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Положительные и отрицательные числа.</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Целые отрицательные числа. Модуль числа. Изображение целых чисел на числовой оси. Сравнение целых чисел. Арифметические операции над целыми числами, законы операций. Отрицательные дроби. Рациональные числа. Изображение рациональных чисел на числовой оси. Арифметические операции над рациональными числами, законы опер</w:t>
      </w:r>
      <w:r w:rsidRPr="00506C20">
        <w:rPr>
          <w:rFonts w:ascii="Times New Roman" w:hAnsi="Times New Roman" w:cs="Times New Roman"/>
          <w:sz w:val="24"/>
          <w:szCs w:val="24"/>
        </w:rPr>
        <w:t>а</w:t>
      </w:r>
      <w:r w:rsidRPr="00506C20">
        <w:rPr>
          <w:rFonts w:ascii="Times New Roman" w:hAnsi="Times New Roman" w:cs="Times New Roman"/>
          <w:sz w:val="24"/>
          <w:szCs w:val="24"/>
        </w:rPr>
        <w:t>ций. Бесконечные периодические десятичные дроби. Бесконечные непериодические дес</w:t>
      </w:r>
      <w:r w:rsidRPr="00506C20">
        <w:rPr>
          <w:rFonts w:ascii="Times New Roman" w:hAnsi="Times New Roman" w:cs="Times New Roman"/>
          <w:sz w:val="24"/>
          <w:szCs w:val="24"/>
        </w:rPr>
        <w:t>я</w:t>
      </w:r>
      <w:r w:rsidRPr="00506C20">
        <w:rPr>
          <w:rFonts w:ascii="Times New Roman" w:hAnsi="Times New Roman" w:cs="Times New Roman"/>
          <w:sz w:val="24"/>
          <w:szCs w:val="24"/>
        </w:rPr>
        <w:lastRenderedPageBreak/>
        <w:t>тичные дроби. Иррациональные числа. Действительные числа. Изображение действител</w:t>
      </w:r>
      <w:r w:rsidRPr="00506C20">
        <w:rPr>
          <w:rFonts w:ascii="Times New Roman" w:hAnsi="Times New Roman" w:cs="Times New Roman"/>
          <w:sz w:val="24"/>
          <w:szCs w:val="24"/>
        </w:rPr>
        <w:t>ь</w:t>
      </w:r>
      <w:r w:rsidRPr="00506C20">
        <w:rPr>
          <w:rFonts w:ascii="Times New Roman" w:hAnsi="Times New Roman" w:cs="Times New Roman"/>
          <w:sz w:val="24"/>
          <w:szCs w:val="24"/>
        </w:rPr>
        <w:t>ных чисел на числовой оси.</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Элементы геометрии.</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Симметрия относительной оси и относительно точки. Задачи на разрезание и с</w:t>
      </w:r>
      <w:r w:rsidRPr="00506C20">
        <w:rPr>
          <w:rFonts w:ascii="Times New Roman" w:hAnsi="Times New Roman" w:cs="Times New Roman"/>
          <w:sz w:val="24"/>
          <w:szCs w:val="24"/>
        </w:rPr>
        <w:t>о</w:t>
      </w:r>
      <w:r w:rsidRPr="00506C20">
        <w:rPr>
          <w:rFonts w:ascii="Times New Roman" w:hAnsi="Times New Roman" w:cs="Times New Roman"/>
          <w:sz w:val="24"/>
          <w:szCs w:val="24"/>
        </w:rPr>
        <w:t>ставление фигур. Геометрия на клетчатой бумаге.</w:t>
      </w:r>
    </w:p>
    <w:p w:rsidR="00506C20" w:rsidRPr="00506C20" w:rsidRDefault="00506C20" w:rsidP="00506C20">
      <w:pPr>
        <w:spacing w:after="0"/>
        <w:jc w:val="both"/>
        <w:rPr>
          <w:rFonts w:ascii="Times New Roman" w:hAnsi="Times New Roman" w:cs="Times New Roman"/>
          <w:i/>
          <w:sz w:val="24"/>
          <w:szCs w:val="24"/>
        </w:rPr>
      </w:pPr>
      <w:r w:rsidRPr="00506C20">
        <w:rPr>
          <w:rFonts w:ascii="Times New Roman" w:hAnsi="Times New Roman" w:cs="Times New Roman"/>
          <w:i/>
          <w:sz w:val="24"/>
          <w:szCs w:val="24"/>
        </w:rPr>
        <w:t>Элементы логики, статистики, комбинаторики, теории вероятностей.</w:t>
      </w:r>
    </w:p>
    <w:p w:rsidR="00506C20" w:rsidRPr="00506C20" w:rsidRDefault="00506C20" w:rsidP="00506C20">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Решение логических задач. Решение комбинаторных задач с помощью правила у</w:t>
      </w:r>
      <w:r w:rsidRPr="00506C20">
        <w:rPr>
          <w:rFonts w:ascii="Times New Roman" w:hAnsi="Times New Roman" w:cs="Times New Roman"/>
          <w:sz w:val="24"/>
          <w:szCs w:val="24"/>
        </w:rPr>
        <w:t>м</w:t>
      </w:r>
      <w:r w:rsidRPr="00506C20">
        <w:rPr>
          <w:rFonts w:ascii="Times New Roman" w:hAnsi="Times New Roman" w:cs="Times New Roman"/>
          <w:sz w:val="24"/>
          <w:szCs w:val="24"/>
        </w:rPr>
        <w:t>ножения. Нахождение вероятностей простейших случайных событий.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506C20">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506C20">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6-го класса</w:t>
      </w:r>
    </w:p>
    <w:p w:rsidR="00506C20" w:rsidRPr="00506C20" w:rsidRDefault="00506C20" w:rsidP="00506C20">
      <w:pPr>
        <w:spacing w:after="0"/>
        <w:jc w:val="both"/>
        <w:rPr>
          <w:rFonts w:ascii="Times New Roman" w:hAnsi="Times New Roman" w:cs="Times New Roman"/>
          <w:sz w:val="24"/>
          <w:szCs w:val="24"/>
          <w:u w:val="single"/>
        </w:rPr>
      </w:pPr>
      <w:r w:rsidRPr="00506C20">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десятичные дроби и правила действий с ними;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отношения и пропорции; основное свойство пропорции;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прямую и обратную пропорциональные зависимости и их свойства;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проценты;</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целые и дробные отрицательные числа; рациональные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правило сравнения рациональных чисел;</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правила выполнения операций над рациональными числами; свойства операций.</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сравнивать десятичные дроби;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операции над десятичными дробями;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преобразовывать десятичную дробь </w:t>
      </w:r>
      <w:proofErr w:type="gramStart"/>
      <w:r w:rsidRPr="00506C20">
        <w:rPr>
          <w:rFonts w:ascii="Times New Roman" w:hAnsi="Times New Roman" w:cs="Times New Roman"/>
          <w:sz w:val="24"/>
          <w:szCs w:val="24"/>
        </w:rPr>
        <w:t>в</w:t>
      </w:r>
      <w:proofErr w:type="gramEnd"/>
      <w:r w:rsidRPr="00506C20">
        <w:rPr>
          <w:rFonts w:ascii="Times New Roman" w:hAnsi="Times New Roman" w:cs="Times New Roman"/>
          <w:sz w:val="24"/>
          <w:szCs w:val="24"/>
        </w:rPr>
        <w:t xml:space="preserve"> обыкновенную и наоборот;</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округлять целые числа и десятичные дроби;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приближенные значения величин с недостатком и избытком;</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приближенные вычисления и оценку числового выражения;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делить число в данном отношении;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неизвестный член пропорции;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данное количество процентов от числа и число по известному количеству пр</w:t>
      </w:r>
      <w:r w:rsidRPr="00506C20">
        <w:rPr>
          <w:rFonts w:ascii="Times New Roman" w:hAnsi="Times New Roman" w:cs="Times New Roman"/>
          <w:sz w:val="24"/>
          <w:szCs w:val="24"/>
        </w:rPr>
        <w:t>о</w:t>
      </w:r>
      <w:r w:rsidRPr="00506C20">
        <w:rPr>
          <w:rFonts w:ascii="Times New Roman" w:hAnsi="Times New Roman" w:cs="Times New Roman"/>
          <w:sz w:val="24"/>
          <w:szCs w:val="24"/>
        </w:rPr>
        <w:t>центов от него;</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сколько процентов одно число составляет от другого;</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увеличивать и уменьшать число на данное количество процентов;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текстовые задачи на отношения, пропорции и проценты;</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сравнивать два рациональных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операции над рациональными числами, использовать свойства операций для упрощения вычислений;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комбинаторные задачи с помощью правила умножения;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вероятности простейших случайных событий;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простейшие задачи на осевую и центральную симметрию;</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решать простейшие задачи на разрезание и составление геометрических фигур. </w:t>
      </w:r>
    </w:p>
    <w:p w:rsidR="00506C20" w:rsidRPr="00506C20" w:rsidRDefault="00506C20" w:rsidP="00506C20">
      <w:pPr>
        <w:spacing w:after="0"/>
        <w:jc w:val="both"/>
        <w:rPr>
          <w:rFonts w:ascii="Times New Roman" w:hAnsi="Times New Roman" w:cs="Times New Roman"/>
          <w:sz w:val="24"/>
          <w:szCs w:val="24"/>
        </w:rPr>
      </w:pP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t>7-й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Алгебра (102</w:t>
      </w:r>
      <w:r w:rsidR="00506C20" w:rsidRPr="00D82958">
        <w:rPr>
          <w:rFonts w:ascii="Times New Roman" w:hAnsi="Times New Roman" w:cs="Times New Roman"/>
          <w:b/>
          <w:sz w:val="24"/>
          <w:szCs w:val="24"/>
        </w:rPr>
        <w:t xml:space="preserve"> 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Повторение, обобщение и систематизация представлений о числе, изученных в курсе м</w:t>
      </w:r>
      <w:r w:rsidRPr="00D82958">
        <w:rPr>
          <w:rFonts w:ascii="Times New Roman" w:hAnsi="Times New Roman" w:cs="Times New Roman"/>
          <w:i/>
          <w:sz w:val="24"/>
          <w:szCs w:val="24"/>
        </w:rPr>
        <w:t>а</w:t>
      </w:r>
      <w:r w:rsidRPr="00D82958">
        <w:rPr>
          <w:rFonts w:ascii="Times New Roman" w:hAnsi="Times New Roman" w:cs="Times New Roman"/>
          <w:i/>
          <w:sz w:val="24"/>
          <w:szCs w:val="24"/>
        </w:rPr>
        <w:t>тематики 5–6-го классов.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Числа натуральные, целые, рациональные, иррациональные, действительные.</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lastRenderedPageBreak/>
        <w:t>Одночлены и операции над ними.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Степени с натуральными показателями и их свойства. Одночлен, стандартный вид одночлена. Подобные одночлены, сложение и вычитание одночленов. Умножение одн</w:t>
      </w:r>
      <w:r w:rsidRPr="00506C20">
        <w:rPr>
          <w:rFonts w:ascii="Times New Roman" w:hAnsi="Times New Roman" w:cs="Times New Roman"/>
          <w:sz w:val="24"/>
          <w:szCs w:val="24"/>
        </w:rPr>
        <w:t>о</w:t>
      </w:r>
      <w:r w:rsidRPr="00506C20">
        <w:rPr>
          <w:rFonts w:ascii="Times New Roman" w:hAnsi="Times New Roman" w:cs="Times New Roman"/>
          <w:sz w:val="24"/>
          <w:szCs w:val="24"/>
        </w:rPr>
        <w:t>членов и возведение одночлена в натуральную степень. Деление одночленов.</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Многочлены.</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многочлена, стандартный вид многочлена. Сумма и разность многочл</w:t>
      </w:r>
      <w:r w:rsidRPr="00506C20">
        <w:rPr>
          <w:rFonts w:ascii="Times New Roman" w:hAnsi="Times New Roman" w:cs="Times New Roman"/>
          <w:sz w:val="24"/>
          <w:szCs w:val="24"/>
        </w:rPr>
        <w:t>е</w:t>
      </w:r>
      <w:r w:rsidRPr="00506C20">
        <w:rPr>
          <w:rFonts w:ascii="Times New Roman" w:hAnsi="Times New Roman" w:cs="Times New Roman"/>
          <w:sz w:val="24"/>
          <w:szCs w:val="24"/>
        </w:rPr>
        <w:t>нов. Произведение многочлена на одночлен и произведение многочленов. Формулы с</w:t>
      </w:r>
      <w:r w:rsidRPr="00506C20">
        <w:rPr>
          <w:rFonts w:ascii="Times New Roman" w:hAnsi="Times New Roman" w:cs="Times New Roman"/>
          <w:sz w:val="24"/>
          <w:szCs w:val="24"/>
        </w:rPr>
        <w:t>о</w:t>
      </w:r>
      <w:r w:rsidRPr="00506C20">
        <w:rPr>
          <w:rFonts w:ascii="Times New Roman" w:hAnsi="Times New Roman" w:cs="Times New Roman"/>
          <w:sz w:val="24"/>
          <w:szCs w:val="24"/>
        </w:rPr>
        <w:t>кращенного умножения. Деление многочлена на одночлен. Разложение многочлена на множители. Понятие о тождествах и методах их доказательства.</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Линейные уравнения.</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Линейные уравнения, метод их решения. Системы двух линейных уравнений с двумя неизвестными, их решение методом подстановки и методом алгебраического сл</w:t>
      </w:r>
      <w:r w:rsidRPr="00506C20">
        <w:rPr>
          <w:rFonts w:ascii="Times New Roman" w:hAnsi="Times New Roman" w:cs="Times New Roman"/>
          <w:sz w:val="24"/>
          <w:szCs w:val="24"/>
        </w:rPr>
        <w:t>о</w:t>
      </w:r>
      <w:r w:rsidRPr="00506C20">
        <w:rPr>
          <w:rFonts w:ascii="Times New Roman" w:hAnsi="Times New Roman" w:cs="Times New Roman"/>
          <w:sz w:val="24"/>
          <w:szCs w:val="24"/>
        </w:rPr>
        <w:t>жения уравнений. Решение текстовых задач с помощью линейных уравнений и систем.</w:t>
      </w:r>
    </w:p>
    <w:p w:rsidR="00506C20" w:rsidRPr="00506C20"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i/>
          <w:sz w:val="24"/>
          <w:szCs w:val="24"/>
        </w:rPr>
        <w:t>Элементы логики, статистики, комбинаторики, теории вероятностей</w:t>
      </w:r>
      <w:r w:rsidRPr="00506C20">
        <w:rPr>
          <w:rFonts w:ascii="Times New Roman" w:hAnsi="Times New Roman" w:cs="Times New Roman"/>
          <w:sz w:val="24"/>
          <w:szCs w:val="24"/>
        </w:rPr>
        <w:t>.</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Простейшие формулы комбинаторики: число сочетаний и число размещений. Их применение при нахождении вероятностей случайных событий.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7-го класса (алгебра)</w:t>
      </w:r>
    </w:p>
    <w:p w:rsidR="00506C20" w:rsidRPr="00506C20"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sz w:val="24"/>
          <w:szCs w:val="24"/>
          <w:u w:val="single"/>
        </w:rPr>
        <w:t>Учащиеся должны знать</w:t>
      </w:r>
      <w:r w:rsidRPr="00506C20">
        <w:rPr>
          <w:rFonts w:ascii="Times New Roman" w:hAnsi="Times New Roman" w:cs="Times New Roman"/>
          <w:sz w:val="24"/>
          <w:szCs w:val="24"/>
        </w:rPr>
        <w:t>:</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что такое натуральные, целые, рациональные, иррациональные, действительные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степени с натуральными показателями и их свойства;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одночлены и правила действий с ними;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многочлены и правила действий с ними;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формулы сокращенного умножения;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тождества; методы доказательства тождеств;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линейные уравнения с одной неизвестной и метод их решения;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системы двух линейных уравнений с двумя неизвестными и методы их решения.</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действия с одночленами и многочленами;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узнавать в выражениях формулы сокращенного умножения и применять их;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раскладывать многочлены на множители;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тождественные преобразования целых алгебраических выражений;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доказывать простейшие тождества;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число сочетаний и число размещений;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линейные уравнения с одной неизвестной;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системы двух линейных уравнений с двумя неизвестными методом подстановки и методом алгебраического сложения;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решать текстовые задачи с помощью линейных уравнений и систем. </w:t>
      </w: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t>7-й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Геометрия (68</w:t>
      </w:r>
      <w:r w:rsidR="00506C20" w:rsidRPr="00D82958">
        <w:rPr>
          <w:rFonts w:ascii="Times New Roman" w:hAnsi="Times New Roman" w:cs="Times New Roman"/>
          <w:b/>
          <w:sz w:val="24"/>
          <w:szCs w:val="24"/>
        </w:rPr>
        <w:t xml:space="preserve"> 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Основные понятия геометрии.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Точка, прямая, плоскость. Луч, отрезок, </w:t>
      </w:r>
      <w:proofErr w:type="gramStart"/>
      <w:r w:rsidRPr="00506C20">
        <w:rPr>
          <w:rFonts w:ascii="Times New Roman" w:hAnsi="Times New Roman" w:cs="Times New Roman"/>
          <w:sz w:val="24"/>
          <w:szCs w:val="24"/>
        </w:rPr>
        <w:t>ломаная</w:t>
      </w:r>
      <w:proofErr w:type="gramEnd"/>
      <w:r w:rsidRPr="00506C20">
        <w:rPr>
          <w:rFonts w:ascii="Times New Roman" w:hAnsi="Times New Roman" w:cs="Times New Roman"/>
          <w:sz w:val="24"/>
          <w:szCs w:val="24"/>
        </w:rPr>
        <w:t>, многоугольник. Угол, биссектр</w:t>
      </w:r>
      <w:r w:rsidRPr="00506C20">
        <w:rPr>
          <w:rFonts w:ascii="Times New Roman" w:hAnsi="Times New Roman" w:cs="Times New Roman"/>
          <w:sz w:val="24"/>
          <w:szCs w:val="24"/>
        </w:rPr>
        <w:t>и</w:t>
      </w:r>
      <w:r w:rsidRPr="00506C20">
        <w:rPr>
          <w:rFonts w:ascii="Times New Roman" w:hAnsi="Times New Roman" w:cs="Times New Roman"/>
          <w:sz w:val="24"/>
          <w:szCs w:val="24"/>
        </w:rPr>
        <w:t xml:space="preserve">са угла. Смежные и вертикальные углы. Перпендикулярные прямые. Расстояние от точки </w:t>
      </w:r>
      <w:proofErr w:type="gramStart"/>
      <w:r w:rsidRPr="00506C20">
        <w:rPr>
          <w:rFonts w:ascii="Times New Roman" w:hAnsi="Times New Roman" w:cs="Times New Roman"/>
          <w:sz w:val="24"/>
          <w:szCs w:val="24"/>
        </w:rPr>
        <w:t>до</w:t>
      </w:r>
      <w:proofErr w:type="gramEnd"/>
      <w:r w:rsidRPr="00506C20">
        <w:rPr>
          <w:rFonts w:ascii="Times New Roman" w:hAnsi="Times New Roman" w:cs="Times New Roman"/>
          <w:sz w:val="24"/>
          <w:szCs w:val="24"/>
        </w:rPr>
        <w:t xml:space="preserve"> прямой.</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Признаки равенства треугольников.</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lastRenderedPageBreak/>
        <w:t>Треугольники. Медианы, биссектрисы, высоты треугольника. Признаки равенства треугольников. Признаки равенства прямоугольных треугольников. Геометрические места точек. Биссектриса угла как геометрическое место точек, равноудаленных от сторон угла. Серединный перпендикуляр к отрезку как геометрическое место точек, равноудаленных от концов отрезка.</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Параллельность.</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Параллельные прямые. Признаки и свойства </w:t>
      </w:r>
      <w:proofErr w:type="gramStart"/>
      <w:r w:rsidRPr="00506C20">
        <w:rPr>
          <w:rFonts w:ascii="Times New Roman" w:hAnsi="Times New Roman" w:cs="Times New Roman"/>
          <w:sz w:val="24"/>
          <w:szCs w:val="24"/>
        </w:rPr>
        <w:t>параллельных</w:t>
      </w:r>
      <w:proofErr w:type="gramEnd"/>
      <w:r w:rsidRPr="00506C20">
        <w:rPr>
          <w:rFonts w:ascii="Times New Roman" w:hAnsi="Times New Roman" w:cs="Times New Roman"/>
          <w:sz w:val="24"/>
          <w:szCs w:val="24"/>
        </w:rPr>
        <w:t xml:space="preserve"> прямых. Аксиома п</w:t>
      </w:r>
      <w:r w:rsidRPr="00506C20">
        <w:rPr>
          <w:rFonts w:ascii="Times New Roman" w:hAnsi="Times New Roman" w:cs="Times New Roman"/>
          <w:sz w:val="24"/>
          <w:szCs w:val="24"/>
        </w:rPr>
        <w:t>а</w:t>
      </w:r>
      <w:r w:rsidRPr="00506C20">
        <w:rPr>
          <w:rFonts w:ascii="Times New Roman" w:hAnsi="Times New Roman" w:cs="Times New Roman"/>
          <w:sz w:val="24"/>
          <w:szCs w:val="24"/>
        </w:rPr>
        <w:t>раллельности. Сумма углов треугольника. Средняя линия треугольника. Теорема Фалеса.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7-го класса (геометрия)</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основные геометрические понятия: точка, прямая, плоскость, луч, отрезок, ломаная, многоугольник;</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угла, биссектрисы угла, смежных и вертикальных углов;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свойства смежных и вертикальных углов;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равенства геометрических фигур; признаки равенства треугольников;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геометрические места точек; биссектрису угла и серединный перпендикуляр к отрезку как геометрические места точек;</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определение </w:t>
      </w:r>
      <w:proofErr w:type="gramStart"/>
      <w:r w:rsidRPr="00506C20">
        <w:rPr>
          <w:rFonts w:ascii="Times New Roman" w:hAnsi="Times New Roman" w:cs="Times New Roman"/>
          <w:sz w:val="24"/>
          <w:szCs w:val="24"/>
        </w:rPr>
        <w:t>параллельных</w:t>
      </w:r>
      <w:proofErr w:type="gramEnd"/>
      <w:r w:rsidRPr="00506C20">
        <w:rPr>
          <w:rFonts w:ascii="Times New Roman" w:hAnsi="Times New Roman" w:cs="Times New Roman"/>
          <w:sz w:val="24"/>
          <w:szCs w:val="24"/>
        </w:rPr>
        <w:t xml:space="preserve"> прямых; признаки и свойства параллельных прямых;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аксиому параллельности и ее краткую историю;</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формулу суммы углов треугольника;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и свойства средней линии треугольника;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Фалеса.</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свойства смежных и вертикальных углов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в конкретных ситуациях равные треугольники и доказывать их равенство;</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устанавливать параллельность </w:t>
      </w:r>
      <w:proofErr w:type="gramStart"/>
      <w:r w:rsidRPr="00506C20">
        <w:rPr>
          <w:rFonts w:ascii="Times New Roman" w:hAnsi="Times New Roman" w:cs="Times New Roman"/>
          <w:sz w:val="24"/>
          <w:szCs w:val="24"/>
        </w:rPr>
        <w:t>прямых</w:t>
      </w:r>
      <w:proofErr w:type="gramEnd"/>
      <w:r w:rsidRPr="00506C20">
        <w:rPr>
          <w:rFonts w:ascii="Times New Roman" w:hAnsi="Times New Roman" w:cs="Times New Roman"/>
          <w:sz w:val="24"/>
          <w:szCs w:val="24"/>
        </w:rPr>
        <w:t xml:space="preserve"> и применять свойства параллельных прямых;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теорему о сумме углов треугольника;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использовать теорему о средней линии треугольника и теорему Фалеса при решении з</w:t>
      </w:r>
      <w:r w:rsidRPr="00506C20">
        <w:rPr>
          <w:rFonts w:ascii="Times New Roman" w:hAnsi="Times New Roman" w:cs="Times New Roman"/>
          <w:sz w:val="24"/>
          <w:szCs w:val="24"/>
        </w:rPr>
        <w:t>а</w:t>
      </w:r>
      <w:r w:rsidRPr="00506C20">
        <w:rPr>
          <w:rFonts w:ascii="Times New Roman" w:hAnsi="Times New Roman" w:cs="Times New Roman"/>
          <w:sz w:val="24"/>
          <w:szCs w:val="24"/>
        </w:rPr>
        <w:t xml:space="preserve">дач. </w:t>
      </w: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t>8-й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Алгебра (102</w:t>
      </w:r>
      <w:r w:rsidR="00506C20" w:rsidRPr="00D82958">
        <w:rPr>
          <w:rFonts w:ascii="Times New Roman" w:hAnsi="Times New Roman" w:cs="Times New Roman"/>
          <w:b/>
          <w:sz w:val="24"/>
          <w:szCs w:val="24"/>
        </w:rPr>
        <w:t xml:space="preserve"> 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Алгебраические дроби.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Основное свойство дроби. Сокращение дробей. Арифметические действия с др</w:t>
      </w:r>
      <w:r w:rsidRPr="00506C20">
        <w:rPr>
          <w:rFonts w:ascii="Times New Roman" w:hAnsi="Times New Roman" w:cs="Times New Roman"/>
          <w:sz w:val="24"/>
          <w:szCs w:val="24"/>
        </w:rPr>
        <w:t>о</w:t>
      </w:r>
      <w:r w:rsidRPr="00506C20">
        <w:rPr>
          <w:rFonts w:ascii="Times New Roman" w:hAnsi="Times New Roman" w:cs="Times New Roman"/>
          <w:sz w:val="24"/>
          <w:szCs w:val="24"/>
        </w:rPr>
        <w:t>бями. Понятие степени с целым отрицательным показателем, свойства степеней с целыми показателями. Стандартный вид числа. Рациональные выражения. Тождественные прео</w:t>
      </w:r>
      <w:r w:rsidRPr="00506C20">
        <w:rPr>
          <w:rFonts w:ascii="Times New Roman" w:hAnsi="Times New Roman" w:cs="Times New Roman"/>
          <w:sz w:val="24"/>
          <w:szCs w:val="24"/>
        </w:rPr>
        <w:t>б</w:t>
      </w:r>
      <w:r w:rsidRPr="00506C20">
        <w:rPr>
          <w:rFonts w:ascii="Times New Roman" w:hAnsi="Times New Roman" w:cs="Times New Roman"/>
          <w:sz w:val="24"/>
          <w:szCs w:val="24"/>
        </w:rPr>
        <w:t>разования рациональных выражений.</w:t>
      </w:r>
    </w:p>
    <w:p w:rsidR="00D82958"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i/>
          <w:sz w:val="24"/>
          <w:szCs w:val="24"/>
        </w:rPr>
        <w:t>Понятие о функциях</w:t>
      </w:r>
      <w:r w:rsidRPr="00506C20">
        <w:rPr>
          <w:rFonts w:ascii="Times New Roman" w:hAnsi="Times New Roman" w:cs="Times New Roman"/>
          <w:sz w:val="24"/>
          <w:szCs w:val="24"/>
        </w:rPr>
        <w:t>.</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 Основные понятия. Функции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kx</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b</w:t>
      </w:r>
      <w:proofErr w:type="spellEnd"/>
      <w:r w:rsidRPr="00506C20">
        <w:rPr>
          <w:rFonts w:ascii="Times New Roman" w:hAnsi="Times New Roman" w:cs="Times New Roman"/>
          <w:sz w:val="24"/>
          <w:szCs w:val="24"/>
        </w:rPr>
        <w:t xml:space="preserve">,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xml:space="preserve">²,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w:t>
      </w:r>
      <w:proofErr w:type="spellEnd"/>
      <w:r w:rsidRPr="00506C20">
        <w:rPr>
          <w:rFonts w:ascii="Times New Roman" w:hAnsi="Times New Roman" w:cs="Times New Roman"/>
          <w:sz w:val="24"/>
          <w:szCs w:val="24"/>
        </w:rPr>
        <w:t>/</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их свойства и графики.</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Квадратные корни.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квадратного корня, арифметический квадратный корень. Свойства ари</w:t>
      </w:r>
      <w:r w:rsidRPr="00506C20">
        <w:rPr>
          <w:rFonts w:ascii="Times New Roman" w:hAnsi="Times New Roman" w:cs="Times New Roman"/>
          <w:sz w:val="24"/>
          <w:szCs w:val="24"/>
        </w:rPr>
        <w:t>ф</w:t>
      </w:r>
      <w:r w:rsidRPr="00506C20">
        <w:rPr>
          <w:rFonts w:ascii="Times New Roman" w:hAnsi="Times New Roman" w:cs="Times New Roman"/>
          <w:sz w:val="24"/>
          <w:szCs w:val="24"/>
        </w:rPr>
        <w:t>метических квадратных корней. Функция</w:t>
      </w:r>
      <w:proofErr w:type="gramStart"/>
      <w:r w:rsidRPr="00506C20">
        <w:rPr>
          <w:rFonts w:ascii="Times New Roman" w:hAnsi="Times New Roman" w:cs="Times New Roman"/>
          <w:sz w:val="24"/>
          <w:szCs w:val="24"/>
        </w:rPr>
        <w:t xml:space="preserve"> ,</w:t>
      </w:r>
      <w:proofErr w:type="gramEnd"/>
      <w:r w:rsidRPr="00506C20">
        <w:rPr>
          <w:rFonts w:ascii="Times New Roman" w:hAnsi="Times New Roman" w:cs="Times New Roman"/>
          <w:sz w:val="24"/>
          <w:szCs w:val="24"/>
        </w:rPr>
        <w:t xml:space="preserve"> ее свойства и график.</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Квадратные уравнения.</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lastRenderedPageBreak/>
        <w:t>Квадратный трехчлен. Неполные квадратные уравнения. Формула для корней квадратного уравнения. Теорема Виета. Решение текстовых задач с помощью квадратных уравнений.</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Рациональные уравнения и системы уравнений.</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Целые рациональные уравнения: метод разложения на множители левой части при нулевой правой части и метод замены неизвестной. Дробные уравнения, сведение к целым уравнениям и необходимость проверки. Системы рациональных уравнений и основные приемы их решения. Решение текстовых задач с помощью рациональных уравнений и систем.</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8-го класса (алгебра)</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что такое алгебраическая дробь; основное свойство дроби;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правила действий с алгебраическими дробями;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степени с целыми показателями и их свойства;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стандартный вид числа;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функции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kx</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b</w:t>
      </w:r>
      <w:proofErr w:type="spellEnd"/>
      <w:r w:rsidRPr="00506C20">
        <w:rPr>
          <w:rFonts w:ascii="Times New Roman" w:hAnsi="Times New Roman" w:cs="Times New Roman"/>
          <w:sz w:val="24"/>
          <w:szCs w:val="24"/>
        </w:rPr>
        <w:t xml:space="preserve">,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xml:space="preserve">²,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w:t>
      </w:r>
      <w:proofErr w:type="spellEnd"/>
      <w:r w:rsidRPr="00506C20">
        <w:rPr>
          <w:rFonts w:ascii="Times New Roman" w:hAnsi="Times New Roman" w:cs="Times New Roman"/>
          <w:sz w:val="24"/>
          <w:szCs w:val="24"/>
        </w:rPr>
        <w:t>/</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их свойства и графики;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понятие квадратного корня и арифметического квадратного корня;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свойства арифметических квадратных корней;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функцию</w:t>
      </w:r>
      <w:proofErr w:type="gramStart"/>
      <w:r w:rsidRPr="00506C20">
        <w:rPr>
          <w:rFonts w:ascii="Times New Roman" w:hAnsi="Times New Roman" w:cs="Times New Roman"/>
          <w:sz w:val="24"/>
          <w:szCs w:val="24"/>
        </w:rPr>
        <w:t xml:space="preserve"> ,</w:t>
      </w:r>
      <w:proofErr w:type="gramEnd"/>
      <w:r w:rsidRPr="00506C20">
        <w:rPr>
          <w:rFonts w:ascii="Times New Roman" w:hAnsi="Times New Roman" w:cs="Times New Roman"/>
          <w:sz w:val="24"/>
          <w:szCs w:val="24"/>
        </w:rPr>
        <w:t xml:space="preserve"> ее свойства и график;</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формулу для корней квадратного уравнения;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Виета для приведенного и общего квадратного уравнения;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основные методы решения целых рациональных уравнений: метод разложения на мн</w:t>
      </w:r>
      <w:r w:rsidRPr="00506C20">
        <w:rPr>
          <w:rFonts w:ascii="Times New Roman" w:hAnsi="Times New Roman" w:cs="Times New Roman"/>
          <w:sz w:val="24"/>
          <w:szCs w:val="24"/>
        </w:rPr>
        <w:t>о</w:t>
      </w:r>
      <w:r w:rsidRPr="00506C20">
        <w:rPr>
          <w:rFonts w:ascii="Times New Roman" w:hAnsi="Times New Roman" w:cs="Times New Roman"/>
          <w:sz w:val="24"/>
          <w:szCs w:val="24"/>
        </w:rPr>
        <w:t>жители и метод замены неизвестной;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метод решения дробных рациональных уравнений;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основные методы решения систем рациональных уравнений.</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сокращать алгебраические дроби;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арифметические действия с алгебраическими дробями;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использовать свойства степеней с целыми показателями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записывать числа в стандартном виде;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тождественные преобразования рациональных выражений;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строить графики функций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kx</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b</w:t>
      </w:r>
      <w:proofErr w:type="spellEnd"/>
      <w:r w:rsidRPr="00506C20">
        <w:rPr>
          <w:rFonts w:ascii="Times New Roman" w:hAnsi="Times New Roman" w:cs="Times New Roman"/>
          <w:sz w:val="24"/>
          <w:szCs w:val="24"/>
        </w:rPr>
        <w:t xml:space="preserve">,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xml:space="preserve">²,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k</w:t>
      </w:r>
      <w:proofErr w:type="spellEnd"/>
      <w:r w:rsidRPr="00506C20">
        <w:rPr>
          <w:rFonts w:ascii="Times New Roman" w:hAnsi="Times New Roman" w:cs="Times New Roman"/>
          <w:sz w:val="24"/>
          <w:szCs w:val="24"/>
        </w:rPr>
        <w:t>/</w:t>
      </w:r>
      <w:proofErr w:type="spellStart"/>
      <w:r w:rsidRPr="00506C20">
        <w:rPr>
          <w:rFonts w:ascii="Times New Roman" w:hAnsi="Times New Roman" w:cs="Times New Roman"/>
          <w:sz w:val="24"/>
          <w:szCs w:val="24"/>
        </w:rPr>
        <w:t>x</w:t>
      </w:r>
      <w:proofErr w:type="spellEnd"/>
      <w:r w:rsidRPr="00506C20">
        <w:rPr>
          <w:rFonts w:ascii="Times New Roman" w:hAnsi="Times New Roman" w:cs="Times New Roman"/>
          <w:sz w:val="24"/>
          <w:szCs w:val="24"/>
        </w:rPr>
        <w:t xml:space="preserve"> и использовать их свойства при р</w:t>
      </w:r>
      <w:r w:rsidRPr="00506C20">
        <w:rPr>
          <w:rFonts w:ascii="Times New Roman" w:hAnsi="Times New Roman" w:cs="Times New Roman"/>
          <w:sz w:val="24"/>
          <w:szCs w:val="24"/>
        </w:rPr>
        <w:t>е</w:t>
      </w:r>
      <w:r w:rsidRPr="00506C20">
        <w:rPr>
          <w:rFonts w:ascii="Times New Roman" w:hAnsi="Times New Roman" w:cs="Times New Roman"/>
          <w:sz w:val="24"/>
          <w:szCs w:val="24"/>
        </w:rPr>
        <w:t>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вычислять арифметические квадратные корни;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свойства арифметических квадратных корней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строить график функции  и использовать его свойства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квадратные уравнения;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теорему Виета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целые рациональные уравнения методом разложения на множители и методом замены неизвестной;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дробные уравнения;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системы рациональных уравнений;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текстовые задачи с помощью квадратных и рациональных уравнений и их си</w:t>
      </w:r>
      <w:r w:rsidRPr="00506C20">
        <w:rPr>
          <w:rFonts w:ascii="Times New Roman" w:hAnsi="Times New Roman" w:cs="Times New Roman"/>
          <w:sz w:val="24"/>
          <w:szCs w:val="24"/>
        </w:rPr>
        <w:t>с</w:t>
      </w:r>
      <w:r w:rsidRPr="00506C20">
        <w:rPr>
          <w:rFonts w:ascii="Times New Roman" w:hAnsi="Times New Roman" w:cs="Times New Roman"/>
          <w:sz w:val="24"/>
          <w:szCs w:val="24"/>
        </w:rPr>
        <w:t xml:space="preserve">тем. </w:t>
      </w: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lastRenderedPageBreak/>
        <w:t>8-й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Геометрия (68</w:t>
      </w:r>
      <w:r w:rsidR="00506C20" w:rsidRPr="00D82958">
        <w:rPr>
          <w:rFonts w:ascii="Times New Roman" w:hAnsi="Times New Roman" w:cs="Times New Roman"/>
          <w:b/>
          <w:sz w:val="24"/>
          <w:szCs w:val="24"/>
        </w:rPr>
        <w:t xml:space="preserve"> 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Четырехугольники.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Параллелограмм. Свойства и признаки параллелограмма. Ромб, прямоугольник, квадрат. Трапеция. Средняя линия трапеции. Равнобедренная трапеция.</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Окружность.</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Измерение углов, связанных с окружностью. Касательная к окружности, свойства касательных. Вписанная и описанная окружности.</w:t>
      </w:r>
    </w:p>
    <w:p w:rsidR="00D82958"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i/>
          <w:sz w:val="24"/>
          <w:szCs w:val="24"/>
        </w:rPr>
        <w:t>Основные задачи на построение.</w:t>
      </w:r>
      <w:r w:rsidRPr="00506C20">
        <w:rPr>
          <w:rFonts w:ascii="Times New Roman" w:hAnsi="Times New Roman" w:cs="Times New Roman"/>
          <w:sz w:val="24"/>
          <w:szCs w:val="24"/>
        </w:rPr>
        <w:t xml:space="preserve">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Построение биссектрисы угла. Построение треугольника по трем элементам. Построение </w:t>
      </w:r>
      <w:proofErr w:type="gramStart"/>
      <w:r w:rsidRPr="00506C20">
        <w:rPr>
          <w:rFonts w:ascii="Times New Roman" w:hAnsi="Times New Roman" w:cs="Times New Roman"/>
          <w:sz w:val="24"/>
          <w:szCs w:val="24"/>
        </w:rPr>
        <w:t>прямой</w:t>
      </w:r>
      <w:proofErr w:type="gramEnd"/>
      <w:r w:rsidRPr="00506C20">
        <w:rPr>
          <w:rFonts w:ascii="Times New Roman" w:hAnsi="Times New Roman" w:cs="Times New Roman"/>
          <w:sz w:val="24"/>
          <w:szCs w:val="24"/>
        </w:rPr>
        <w:t>, проходящей через данную точку и перпендикулярной (параллельной) данной прямой. Деление отрезка в данном отношении.</w:t>
      </w:r>
    </w:p>
    <w:p w:rsidR="00506C20" w:rsidRPr="00506C20"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i/>
          <w:sz w:val="24"/>
          <w:szCs w:val="24"/>
        </w:rPr>
        <w:t>Элементы тригонометрии</w:t>
      </w:r>
      <w:r w:rsidRPr="00506C20">
        <w:rPr>
          <w:rFonts w:ascii="Times New Roman" w:hAnsi="Times New Roman" w:cs="Times New Roman"/>
          <w:sz w:val="24"/>
          <w:szCs w:val="24"/>
        </w:rPr>
        <w:t>.</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Тригонометрические функции острого угла, основные соотношения между ними. Решение прямоугольных треугольников. Тригонометрические функции углов от 0º до 180º. Теорема косинусов и теорема синусов. Решение треугольников.</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Площади многоугольников.</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Формулы для площади треугольника, параллелограмма, трапеции. Теорема Пиф</w:t>
      </w:r>
      <w:r w:rsidRPr="00506C20">
        <w:rPr>
          <w:rFonts w:ascii="Times New Roman" w:hAnsi="Times New Roman" w:cs="Times New Roman"/>
          <w:sz w:val="24"/>
          <w:szCs w:val="24"/>
        </w:rPr>
        <w:t>а</w:t>
      </w:r>
      <w:r w:rsidRPr="00506C20">
        <w:rPr>
          <w:rFonts w:ascii="Times New Roman" w:hAnsi="Times New Roman" w:cs="Times New Roman"/>
          <w:sz w:val="24"/>
          <w:szCs w:val="24"/>
        </w:rPr>
        <w:t>гора.</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Элементы логики, статистики, комбинаторики, теории вероятностей.</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Определения, доказательства, аксиомы и теоремы; следствия из теорем. Понятие об аксиоматике и аксиоматическом построении геометрии.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Представление о геометрической вероятности.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8-го класса (геометрия)</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параллелограмма, ромба, прямоугольника, квадрата; их свойства и призн</w:t>
      </w:r>
      <w:r w:rsidRPr="00506C20">
        <w:rPr>
          <w:rFonts w:ascii="Times New Roman" w:hAnsi="Times New Roman" w:cs="Times New Roman"/>
          <w:sz w:val="24"/>
          <w:szCs w:val="24"/>
        </w:rPr>
        <w:t>а</w:t>
      </w:r>
      <w:r w:rsidRPr="00506C20">
        <w:rPr>
          <w:rFonts w:ascii="Times New Roman" w:hAnsi="Times New Roman" w:cs="Times New Roman"/>
          <w:sz w:val="24"/>
          <w:szCs w:val="24"/>
        </w:rPr>
        <w:t>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определение трапеции; элементы трапеции; теорему о средней линии трапеции;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окружности, круга и их элементов;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теоремы об измерении углов, связанных с окружностью;</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и свойства касательных к окружности; теорему о равенстве двух касател</w:t>
      </w:r>
      <w:r w:rsidRPr="00506C20">
        <w:rPr>
          <w:rFonts w:ascii="Times New Roman" w:hAnsi="Times New Roman" w:cs="Times New Roman"/>
          <w:sz w:val="24"/>
          <w:szCs w:val="24"/>
        </w:rPr>
        <w:t>ь</w:t>
      </w:r>
      <w:r w:rsidRPr="00506C20">
        <w:rPr>
          <w:rFonts w:ascii="Times New Roman" w:hAnsi="Times New Roman" w:cs="Times New Roman"/>
          <w:sz w:val="24"/>
          <w:szCs w:val="24"/>
        </w:rPr>
        <w:t>ных, проведенных из одной точки;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вписанной и описанной окружностей, их свойства;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тригонометрических функций острого угла, основные соотношения между ними;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приемы решения прямоугольных треугольников;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тригонометрические функции углов от 0º до 180º;</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косинусов и теорему синусов;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приемы решения произвольных треугольников;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формулы для площади треугольника, параллелограмма, трапеции;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Пифагора.</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признаки и свойства параллелограмма, ромба, прямоугольника, квадрата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lastRenderedPageBreak/>
        <w:t>– решать простейшие задачи на трапецию;</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находить градусную меру углов, связанных с окружностью;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устанавливать их равенство;</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свойства касательных к окружности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задачи на вписанную и описанную окружность;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основные геометрические построения с помощью циркуля и линейки;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значения тригонометрических функций острого угла через стороны прям</w:t>
      </w:r>
      <w:r w:rsidRPr="00506C20">
        <w:rPr>
          <w:rFonts w:ascii="Times New Roman" w:hAnsi="Times New Roman" w:cs="Times New Roman"/>
          <w:sz w:val="24"/>
          <w:szCs w:val="24"/>
        </w:rPr>
        <w:t>о</w:t>
      </w:r>
      <w:r w:rsidRPr="00506C20">
        <w:rPr>
          <w:rFonts w:ascii="Times New Roman" w:hAnsi="Times New Roman" w:cs="Times New Roman"/>
          <w:sz w:val="24"/>
          <w:szCs w:val="24"/>
        </w:rPr>
        <w:t>угольного треугольника;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соотношения между тригонометрическими функциями при решении задач; в частности, по значению одной из функций находить значения всех остальных;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прямоугольные треугольники;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сводить работу с тригонометрическими функциями углов от 0° до 180° к случаю острых углов;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теорему косинусов и теорему синусов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произвольные треугольники;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площади треугольников, параллелограммов, трапеций;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теорему Пифагора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находить простейшие геометрические вероятности. </w:t>
      </w: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t>9-й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Алгебра (102 </w:t>
      </w:r>
      <w:r w:rsidR="00506C20" w:rsidRPr="00D82958">
        <w:rPr>
          <w:rFonts w:ascii="Times New Roman" w:hAnsi="Times New Roman" w:cs="Times New Roman"/>
          <w:b/>
          <w:sz w:val="24"/>
          <w:szCs w:val="24"/>
        </w:rPr>
        <w:t>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Неравенства и системы неравенств.</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Числовые неравенства и их свойства. Понятие о доказательстве неравенств. Нер</w:t>
      </w:r>
      <w:r w:rsidRPr="00506C20">
        <w:rPr>
          <w:rFonts w:ascii="Times New Roman" w:hAnsi="Times New Roman" w:cs="Times New Roman"/>
          <w:sz w:val="24"/>
          <w:szCs w:val="24"/>
        </w:rPr>
        <w:t>а</w:t>
      </w:r>
      <w:r w:rsidRPr="00506C20">
        <w:rPr>
          <w:rFonts w:ascii="Times New Roman" w:hAnsi="Times New Roman" w:cs="Times New Roman"/>
          <w:sz w:val="24"/>
          <w:szCs w:val="24"/>
        </w:rPr>
        <w:t>венства с переменной. Решение линейных неравенств и их систем. Квадратичная функция, ее свойства и график. Решение квадратных неравенств. Решение рациональных нер</w:t>
      </w:r>
      <w:r w:rsidRPr="00506C20">
        <w:rPr>
          <w:rFonts w:ascii="Times New Roman" w:hAnsi="Times New Roman" w:cs="Times New Roman"/>
          <w:sz w:val="24"/>
          <w:szCs w:val="24"/>
        </w:rPr>
        <w:t>а</w:t>
      </w:r>
      <w:r w:rsidRPr="00506C20">
        <w:rPr>
          <w:rFonts w:ascii="Times New Roman" w:hAnsi="Times New Roman" w:cs="Times New Roman"/>
          <w:sz w:val="24"/>
          <w:szCs w:val="24"/>
        </w:rPr>
        <w:t>венств методом интервалов. Системы рациональных неравенств.</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Степень с рациональным показателем.</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 xml:space="preserve">Функция при </w:t>
      </w:r>
      <w:proofErr w:type="gramStart"/>
      <w:r w:rsidRPr="00506C20">
        <w:rPr>
          <w:rFonts w:ascii="Times New Roman" w:hAnsi="Times New Roman" w:cs="Times New Roman"/>
          <w:sz w:val="24"/>
          <w:szCs w:val="24"/>
        </w:rPr>
        <w:t>натуральном</w:t>
      </w:r>
      <w:proofErr w:type="gramEnd"/>
      <w:r w:rsidRPr="00506C20">
        <w:rPr>
          <w:rFonts w:ascii="Times New Roman" w:hAnsi="Times New Roman" w:cs="Times New Roman"/>
          <w:sz w:val="24"/>
          <w:szCs w:val="24"/>
        </w:rPr>
        <w:t xml:space="preserve">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xml:space="preserve">, ее свойства и график. Корень степени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xml:space="preserve">, особенности </w:t>
      </w:r>
      <w:proofErr w:type="gramStart"/>
      <w:r w:rsidRPr="00506C20">
        <w:rPr>
          <w:rFonts w:ascii="Times New Roman" w:hAnsi="Times New Roman" w:cs="Times New Roman"/>
          <w:sz w:val="24"/>
          <w:szCs w:val="24"/>
        </w:rPr>
        <w:t>четных</w:t>
      </w:r>
      <w:proofErr w:type="gramEnd"/>
      <w:r w:rsidRPr="00506C20">
        <w:rPr>
          <w:rFonts w:ascii="Times New Roman" w:hAnsi="Times New Roman" w:cs="Times New Roman"/>
          <w:sz w:val="24"/>
          <w:szCs w:val="24"/>
        </w:rPr>
        <w:t xml:space="preserve"> и нечетных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Арифметический корень. Свойства корней. Степени с рационал</w:t>
      </w:r>
      <w:r w:rsidRPr="00506C20">
        <w:rPr>
          <w:rFonts w:ascii="Times New Roman" w:hAnsi="Times New Roman" w:cs="Times New Roman"/>
          <w:sz w:val="24"/>
          <w:szCs w:val="24"/>
        </w:rPr>
        <w:t>ь</w:t>
      </w:r>
      <w:r w:rsidRPr="00506C20">
        <w:rPr>
          <w:rFonts w:ascii="Times New Roman" w:hAnsi="Times New Roman" w:cs="Times New Roman"/>
          <w:sz w:val="24"/>
          <w:szCs w:val="24"/>
        </w:rPr>
        <w:t>ными показателями, их свойства. Тождественные преобразования иррациональных выр</w:t>
      </w:r>
      <w:r w:rsidRPr="00506C20">
        <w:rPr>
          <w:rFonts w:ascii="Times New Roman" w:hAnsi="Times New Roman" w:cs="Times New Roman"/>
          <w:sz w:val="24"/>
          <w:szCs w:val="24"/>
        </w:rPr>
        <w:t>а</w:t>
      </w:r>
      <w:r w:rsidRPr="00506C20">
        <w:rPr>
          <w:rFonts w:ascii="Times New Roman" w:hAnsi="Times New Roman" w:cs="Times New Roman"/>
          <w:sz w:val="24"/>
          <w:szCs w:val="24"/>
        </w:rPr>
        <w:t>жений.</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Арифметическая и геометрическая прогрессии.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числовой последовательности. Арифметическая прогрессия, ее основные свойства. Геометрическая прогрессия, ее основные свойства. Бесконечная геометрическая прогрессия со знаменателем, меньшим по модулю единицы. Решение задач на прогрессии.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9-го класса (алгебра)</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свойства числовых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методы решения линейных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свойства квадратичной функции;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методы решения квадратных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метод интервалов для решения рациональных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методы решения систем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свойства и график функции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xn</w:t>
      </w:r>
      <w:proofErr w:type="spellEnd"/>
      <w:r w:rsidRPr="00506C20">
        <w:rPr>
          <w:rFonts w:ascii="Times New Roman" w:hAnsi="Times New Roman" w:cs="Times New Roman"/>
          <w:sz w:val="24"/>
          <w:szCs w:val="24"/>
        </w:rPr>
        <w:t xml:space="preserve"> при </w:t>
      </w:r>
      <w:proofErr w:type="gramStart"/>
      <w:r w:rsidRPr="00506C20">
        <w:rPr>
          <w:rFonts w:ascii="Times New Roman" w:hAnsi="Times New Roman" w:cs="Times New Roman"/>
          <w:sz w:val="24"/>
          <w:szCs w:val="24"/>
        </w:rPr>
        <w:t>натуральном</w:t>
      </w:r>
      <w:proofErr w:type="gramEnd"/>
      <w:r w:rsidRPr="00506C20">
        <w:rPr>
          <w:rFonts w:ascii="Times New Roman" w:hAnsi="Times New Roman" w:cs="Times New Roman"/>
          <w:sz w:val="24"/>
          <w:szCs w:val="24"/>
        </w:rPr>
        <w:t xml:space="preserve">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определение и свойства корней степени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lastRenderedPageBreak/>
        <w:t>– степени с рациональными показателями и их свойства;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и основные свойства арифметической прогрессии; формулу для нахожд</w:t>
      </w:r>
      <w:r w:rsidRPr="00506C20">
        <w:rPr>
          <w:rFonts w:ascii="Times New Roman" w:hAnsi="Times New Roman" w:cs="Times New Roman"/>
          <w:sz w:val="24"/>
          <w:szCs w:val="24"/>
        </w:rPr>
        <w:t>е</w:t>
      </w:r>
      <w:r w:rsidRPr="00506C20">
        <w:rPr>
          <w:rFonts w:ascii="Times New Roman" w:hAnsi="Times New Roman" w:cs="Times New Roman"/>
          <w:sz w:val="24"/>
          <w:szCs w:val="24"/>
        </w:rPr>
        <w:t>ния суммы ее нескольких первых членов;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и основные свойства геометрической прогрессии; формулу для нахождения суммы ее нескольких первых членов;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формулу для суммы бесконечной геометрической прогрессии со знаменателем, мен</w:t>
      </w:r>
      <w:r w:rsidRPr="00506C20">
        <w:rPr>
          <w:rFonts w:ascii="Times New Roman" w:hAnsi="Times New Roman" w:cs="Times New Roman"/>
          <w:sz w:val="24"/>
          <w:szCs w:val="24"/>
        </w:rPr>
        <w:t>ь</w:t>
      </w:r>
      <w:r w:rsidRPr="00506C20">
        <w:rPr>
          <w:rFonts w:ascii="Times New Roman" w:hAnsi="Times New Roman" w:cs="Times New Roman"/>
          <w:sz w:val="24"/>
          <w:szCs w:val="24"/>
        </w:rPr>
        <w:t>шим по модулю единицы.</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использовать свойства числовых неравен</w:t>
      </w:r>
      <w:proofErr w:type="gramStart"/>
      <w:r w:rsidRPr="00506C20">
        <w:rPr>
          <w:rFonts w:ascii="Times New Roman" w:hAnsi="Times New Roman" w:cs="Times New Roman"/>
          <w:sz w:val="24"/>
          <w:szCs w:val="24"/>
        </w:rPr>
        <w:t>ств дл</w:t>
      </w:r>
      <w:proofErr w:type="gramEnd"/>
      <w:r w:rsidRPr="00506C20">
        <w:rPr>
          <w:rFonts w:ascii="Times New Roman" w:hAnsi="Times New Roman" w:cs="Times New Roman"/>
          <w:sz w:val="24"/>
          <w:szCs w:val="24"/>
        </w:rPr>
        <w:t>я преобразования неравенств;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доказывать простейшие неравенства;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линейные неравенства;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строить график квадратичной функции и использовать его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квадратные неравенства;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рациональные неравенства методом интервалов;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системы неравенств;</w:t>
      </w:r>
    </w:p>
    <w:p w:rsidR="00506C20" w:rsidRPr="00506C20" w:rsidRDefault="00506C20" w:rsidP="00506C20">
      <w:pPr>
        <w:spacing w:after="0"/>
        <w:jc w:val="both"/>
        <w:rPr>
          <w:rFonts w:ascii="Times New Roman" w:hAnsi="Times New Roman" w:cs="Times New Roman"/>
          <w:sz w:val="24"/>
          <w:szCs w:val="24"/>
        </w:rPr>
      </w:pPr>
      <w:proofErr w:type="gramStart"/>
      <w:r w:rsidRPr="00506C20">
        <w:rPr>
          <w:rFonts w:ascii="Times New Roman" w:hAnsi="Times New Roman" w:cs="Times New Roman"/>
          <w:sz w:val="24"/>
          <w:szCs w:val="24"/>
        </w:rPr>
        <w:t xml:space="preserve">– строить график функции </w:t>
      </w:r>
      <w:proofErr w:type="spellStart"/>
      <w:r w:rsidRPr="00506C20">
        <w:rPr>
          <w:rFonts w:ascii="Times New Roman" w:hAnsi="Times New Roman" w:cs="Times New Roman"/>
          <w:sz w:val="24"/>
          <w:szCs w:val="24"/>
        </w:rPr>
        <w:t>y</w:t>
      </w:r>
      <w:proofErr w:type="spellEnd"/>
      <w:r w:rsidRPr="00506C20">
        <w:rPr>
          <w:rFonts w:ascii="Times New Roman" w:hAnsi="Times New Roman" w:cs="Times New Roman"/>
          <w:sz w:val="24"/>
          <w:szCs w:val="24"/>
        </w:rPr>
        <w:t xml:space="preserve"> = </w:t>
      </w:r>
      <w:proofErr w:type="spellStart"/>
      <w:r w:rsidRPr="00506C20">
        <w:rPr>
          <w:rFonts w:ascii="Times New Roman" w:hAnsi="Times New Roman" w:cs="Times New Roman"/>
          <w:sz w:val="24"/>
          <w:szCs w:val="24"/>
        </w:rPr>
        <w:t>xn</w:t>
      </w:r>
      <w:proofErr w:type="spellEnd"/>
      <w:r w:rsidRPr="00506C20">
        <w:rPr>
          <w:rFonts w:ascii="Times New Roman" w:hAnsi="Times New Roman" w:cs="Times New Roman"/>
          <w:sz w:val="24"/>
          <w:szCs w:val="24"/>
        </w:rPr>
        <w:t xml:space="preserve"> при натуральном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xml:space="preserve"> и использовать его при решении з</w:t>
      </w:r>
      <w:r w:rsidRPr="00506C20">
        <w:rPr>
          <w:rFonts w:ascii="Times New Roman" w:hAnsi="Times New Roman" w:cs="Times New Roman"/>
          <w:sz w:val="24"/>
          <w:szCs w:val="24"/>
        </w:rPr>
        <w:t>а</w:t>
      </w:r>
      <w:r w:rsidRPr="00506C20">
        <w:rPr>
          <w:rFonts w:ascii="Times New Roman" w:hAnsi="Times New Roman" w:cs="Times New Roman"/>
          <w:sz w:val="24"/>
          <w:szCs w:val="24"/>
        </w:rPr>
        <w:t>дач;</w:t>
      </w:r>
      <w:proofErr w:type="gramEnd"/>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находить корни степени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xml:space="preserve">;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использовать свойства корней степени </w:t>
      </w:r>
      <w:proofErr w:type="spellStart"/>
      <w:r w:rsidRPr="00506C20">
        <w:rPr>
          <w:rFonts w:ascii="Times New Roman" w:hAnsi="Times New Roman" w:cs="Times New Roman"/>
          <w:sz w:val="24"/>
          <w:szCs w:val="24"/>
        </w:rPr>
        <w:t>n</w:t>
      </w:r>
      <w:proofErr w:type="spellEnd"/>
      <w:r w:rsidRPr="00506C20">
        <w:rPr>
          <w:rFonts w:ascii="Times New Roman" w:hAnsi="Times New Roman" w:cs="Times New Roman"/>
          <w:sz w:val="24"/>
          <w:szCs w:val="24"/>
        </w:rPr>
        <w:t xml:space="preserve"> при тождественных преобразованиях;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значения степеней с рациональными показателями;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решать основные задачи на арифметическую и геометрическую прогрессии; </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xml:space="preserve">– находить сумму бесконечной геометрической прогрессии со знаменателем, меньшим по модулю единицы. </w:t>
      </w:r>
    </w:p>
    <w:p w:rsidR="00506C20" w:rsidRPr="00D82958" w:rsidRDefault="00506C20" w:rsidP="00506C20">
      <w:pPr>
        <w:spacing w:after="0"/>
        <w:jc w:val="both"/>
        <w:rPr>
          <w:rFonts w:ascii="Times New Roman" w:hAnsi="Times New Roman" w:cs="Times New Roman"/>
          <w:b/>
          <w:sz w:val="24"/>
          <w:szCs w:val="24"/>
        </w:rPr>
      </w:pPr>
      <w:r w:rsidRPr="00D82958">
        <w:rPr>
          <w:rFonts w:ascii="Times New Roman" w:hAnsi="Times New Roman" w:cs="Times New Roman"/>
          <w:b/>
          <w:sz w:val="24"/>
          <w:szCs w:val="24"/>
        </w:rPr>
        <w:t>9-й класс</w:t>
      </w:r>
    </w:p>
    <w:p w:rsidR="00506C20" w:rsidRPr="00D82958" w:rsidRDefault="00353DA2" w:rsidP="00506C20">
      <w:pPr>
        <w:spacing w:after="0"/>
        <w:jc w:val="both"/>
        <w:rPr>
          <w:rFonts w:ascii="Times New Roman" w:hAnsi="Times New Roman" w:cs="Times New Roman"/>
          <w:b/>
          <w:sz w:val="24"/>
          <w:szCs w:val="24"/>
        </w:rPr>
      </w:pPr>
      <w:r>
        <w:rPr>
          <w:rFonts w:ascii="Times New Roman" w:hAnsi="Times New Roman" w:cs="Times New Roman"/>
          <w:b/>
          <w:sz w:val="24"/>
          <w:szCs w:val="24"/>
        </w:rPr>
        <w:t>Геометрия (68</w:t>
      </w:r>
      <w:r w:rsidR="00506C20" w:rsidRPr="00D82958">
        <w:rPr>
          <w:rFonts w:ascii="Times New Roman" w:hAnsi="Times New Roman" w:cs="Times New Roman"/>
          <w:b/>
          <w:sz w:val="24"/>
          <w:szCs w:val="24"/>
        </w:rPr>
        <w:t xml:space="preserve"> 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Подобие.</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Подобные многоугольники. Признаки подобия треугольников. Теорема о пропо</w:t>
      </w:r>
      <w:r w:rsidRPr="00506C20">
        <w:rPr>
          <w:rFonts w:ascii="Times New Roman" w:hAnsi="Times New Roman" w:cs="Times New Roman"/>
          <w:sz w:val="24"/>
          <w:szCs w:val="24"/>
        </w:rPr>
        <w:t>р</w:t>
      </w:r>
      <w:r w:rsidRPr="00506C20">
        <w:rPr>
          <w:rFonts w:ascii="Times New Roman" w:hAnsi="Times New Roman" w:cs="Times New Roman"/>
          <w:sz w:val="24"/>
          <w:szCs w:val="24"/>
        </w:rPr>
        <w:t>циональных отрезках. Свойство биссектрисы треугольника. Пропорциональные отрезки в прямоугольном треугольнике. Пропорциональные отрезки в круге. Площади подобных многоугольников.</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Длина окружности и площадь круга.</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Правильные многоугольники, их свойства. Связь между стороной правильного многоугольника и радиусами вписанного и описанного кругов. Длина окружности. Пл</w:t>
      </w:r>
      <w:r w:rsidRPr="00506C20">
        <w:rPr>
          <w:rFonts w:ascii="Times New Roman" w:hAnsi="Times New Roman" w:cs="Times New Roman"/>
          <w:sz w:val="24"/>
          <w:szCs w:val="24"/>
        </w:rPr>
        <w:t>о</w:t>
      </w:r>
      <w:r w:rsidRPr="00506C20">
        <w:rPr>
          <w:rFonts w:ascii="Times New Roman" w:hAnsi="Times New Roman" w:cs="Times New Roman"/>
          <w:sz w:val="24"/>
          <w:szCs w:val="24"/>
        </w:rPr>
        <w:t>щадь правильного многоугольника. Площадь круга и его частей.</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Векторы и координаты.</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о векторах. Сумма и разность векторов, умножение вектора на скаляр. Разложение вектора по двум неколлинеарным векторам. Координаты вектора. Скалярное произведение векторов. Декартовы координаты на плоскости. Уравнение линии. Связь между координатами векторов и координатами точек. Векторный и координатный методы решения геометрических задач.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Геометрические преобразования плоскости.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t>Понятие о движениях плоскости. Осевая и центральная симметрии. Параллельный перенос. Поворот. Понятие о гомотетии. Использование геометрических преобразований при решении задач.</w:t>
      </w:r>
    </w:p>
    <w:p w:rsidR="00506C20" w:rsidRPr="00D82958" w:rsidRDefault="00506C20" w:rsidP="00506C20">
      <w:pPr>
        <w:spacing w:after="0"/>
        <w:jc w:val="both"/>
        <w:rPr>
          <w:rFonts w:ascii="Times New Roman" w:hAnsi="Times New Roman" w:cs="Times New Roman"/>
          <w:i/>
          <w:sz w:val="24"/>
          <w:szCs w:val="24"/>
        </w:rPr>
      </w:pPr>
      <w:r w:rsidRPr="00D82958">
        <w:rPr>
          <w:rFonts w:ascii="Times New Roman" w:hAnsi="Times New Roman" w:cs="Times New Roman"/>
          <w:i/>
          <w:sz w:val="24"/>
          <w:szCs w:val="24"/>
        </w:rPr>
        <w:t>Элементы стереометрии.</w:t>
      </w:r>
    </w:p>
    <w:p w:rsidR="00506C20" w:rsidRPr="00506C20" w:rsidRDefault="00506C20" w:rsidP="00D82958">
      <w:pPr>
        <w:spacing w:after="0"/>
        <w:ind w:firstLine="708"/>
        <w:jc w:val="both"/>
        <w:rPr>
          <w:rFonts w:ascii="Times New Roman" w:hAnsi="Times New Roman" w:cs="Times New Roman"/>
          <w:sz w:val="24"/>
          <w:szCs w:val="24"/>
        </w:rPr>
      </w:pPr>
      <w:r w:rsidRPr="00506C20">
        <w:rPr>
          <w:rFonts w:ascii="Times New Roman" w:hAnsi="Times New Roman" w:cs="Times New Roman"/>
          <w:sz w:val="24"/>
          <w:szCs w:val="24"/>
        </w:rPr>
        <w:lastRenderedPageBreak/>
        <w:t>Формулы объема основных пространственных геометрических фигур: параллел</w:t>
      </w:r>
      <w:r w:rsidRPr="00506C20">
        <w:rPr>
          <w:rFonts w:ascii="Times New Roman" w:hAnsi="Times New Roman" w:cs="Times New Roman"/>
          <w:sz w:val="24"/>
          <w:szCs w:val="24"/>
        </w:rPr>
        <w:t>е</w:t>
      </w:r>
      <w:r w:rsidRPr="00506C20">
        <w:rPr>
          <w:rFonts w:ascii="Times New Roman" w:hAnsi="Times New Roman" w:cs="Times New Roman"/>
          <w:sz w:val="24"/>
          <w:szCs w:val="24"/>
        </w:rPr>
        <w:t>пипеда, куба, шара, цилиндра, конуса. Правильные многогранники.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Итоговое повторение.</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Требования к результатам обучения учащихся</w:t>
      </w:r>
    </w:p>
    <w:p w:rsidR="00506C20" w:rsidRPr="00506C20" w:rsidRDefault="00506C20" w:rsidP="00D82958">
      <w:pPr>
        <w:spacing w:after="0"/>
        <w:jc w:val="center"/>
        <w:rPr>
          <w:rFonts w:ascii="Times New Roman" w:hAnsi="Times New Roman" w:cs="Times New Roman"/>
          <w:sz w:val="24"/>
          <w:szCs w:val="24"/>
        </w:rPr>
      </w:pPr>
      <w:r w:rsidRPr="00506C20">
        <w:rPr>
          <w:rFonts w:ascii="Times New Roman" w:hAnsi="Times New Roman" w:cs="Times New Roman"/>
          <w:sz w:val="24"/>
          <w:szCs w:val="24"/>
        </w:rPr>
        <w:t>к концу 9-го класса (геометрия)</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знать: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признаки подобия треугольников;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о пропорциональных отрезках;</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свойство биссектрисы треугольника;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пропорциональные отрезки в прямоугольном треугольнике;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пропорциональные отрезки в круге;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теорему об отношении площадей подобных многоугольников;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свойства правильных многоугольников; связь между стороной правильного многоугол</w:t>
      </w:r>
      <w:r w:rsidRPr="00506C20">
        <w:rPr>
          <w:rFonts w:ascii="Times New Roman" w:hAnsi="Times New Roman" w:cs="Times New Roman"/>
          <w:sz w:val="24"/>
          <w:szCs w:val="24"/>
        </w:rPr>
        <w:t>ь</w:t>
      </w:r>
      <w:r w:rsidRPr="00506C20">
        <w:rPr>
          <w:rFonts w:ascii="Times New Roman" w:hAnsi="Times New Roman" w:cs="Times New Roman"/>
          <w:sz w:val="24"/>
          <w:szCs w:val="24"/>
        </w:rPr>
        <w:t>ника и радиусами вписанного и описанного кругов;</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длины окружности и формулу для ее вычисления;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формулу площади правильного многоугольника;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площади круга и формулу для ее вычисления; формулы для вычисления площадей частей круга;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правила нахождения суммы и разности векторов, произведения вектора на скаляр; сво</w:t>
      </w:r>
      <w:r w:rsidRPr="00506C20">
        <w:rPr>
          <w:rFonts w:ascii="Times New Roman" w:hAnsi="Times New Roman" w:cs="Times New Roman"/>
          <w:sz w:val="24"/>
          <w:szCs w:val="24"/>
        </w:rPr>
        <w:t>й</w:t>
      </w:r>
      <w:r w:rsidRPr="00506C20">
        <w:rPr>
          <w:rFonts w:ascii="Times New Roman" w:hAnsi="Times New Roman" w:cs="Times New Roman"/>
          <w:sz w:val="24"/>
          <w:szCs w:val="24"/>
        </w:rPr>
        <w:t>ства этих операций;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координат вектора и методы их нахождения;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правила выполнений операций над векторами в координатной форме;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определение скалярного произведения векторов и формулы для его нахождения;</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связь между координатами векторов и координатами точек;</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векторный и координатный методы решения геометрических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формулы объема основных пространственных геометрических фигур: параллелепипеда, куба, шара, цилиндра, конуса.</w:t>
      </w:r>
    </w:p>
    <w:p w:rsidR="00506C20" w:rsidRPr="00D82958" w:rsidRDefault="00506C20" w:rsidP="00506C20">
      <w:pPr>
        <w:spacing w:after="0"/>
        <w:jc w:val="both"/>
        <w:rPr>
          <w:rFonts w:ascii="Times New Roman" w:hAnsi="Times New Roman" w:cs="Times New Roman"/>
          <w:sz w:val="24"/>
          <w:szCs w:val="24"/>
          <w:u w:val="single"/>
        </w:rPr>
      </w:pPr>
      <w:r w:rsidRPr="00D82958">
        <w:rPr>
          <w:rFonts w:ascii="Times New Roman" w:hAnsi="Times New Roman" w:cs="Times New Roman"/>
          <w:sz w:val="24"/>
          <w:szCs w:val="24"/>
          <w:u w:val="single"/>
        </w:rPr>
        <w:t>Учащиеся должны уметь:</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признаки подобия треугольников при решении задач;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простейшие задачи на пропорциональные отрезки;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простейшие задачи на правильные многоугольники;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длину окружности, площадь круга и его частей;</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выполнять операции над векторами в геометрической и координатной форме;</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скалярное произведение векторов и применять его для нахождения различных геометрических величин;</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решать геометрические задачи векторным и координатным методом;</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применять геометрические преобразования плоскости при решении геометрических з</w:t>
      </w:r>
      <w:r w:rsidRPr="00506C20">
        <w:rPr>
          <w:rFonts w:ascii="Times New Roman" w:hAnsi="Times New Roman" w:cs="Times New Roman"/>
          <w:sz w:val="24"/>
          <w:szCs w:val="24"/>
        </w:rPr>
        <w:t>а</w:t>
      </w:r>
      <w:r w:rsidRPr="00506C20">
        <w:rPr>
          <w:rFonts w:ascii="Times New Roman" w:hAnsi="Times New Roman" w:cs="Times New Roman"/>
          <w:sz w:val="24"/>
          <w:szCs w:val="24"/>
        </w:rPr>
        <w:t>дач;</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 находить объемы основных пространственных геометрических фигур: параллелепипеда, куба, шара, цилиндра, конуса.</w:t>
      </w:r>
    </w:p>
    <w:p w:rsidR="00506C20" w:rsidRPr="00D82958" w:rsidRDefault="00506C20" w:rsidP="00D82958">
      <w:pPr>
        <w:spacing w:after="0"/>
        <w:jc w:val="center"/>
        <w:rPr>
          <w:rFonts w:ascii="Times New Roman" w:hAnsi="Times New Roman" w:cs="Times New Roman"/>
          <w:b/>
          <w:sz w:val="24"/>
          <w:szCs w:val="24"/>
        </w:rPr>
      </w:pPr>
      <w:r w:rsidRPr="00D82958">
        <w:rPr>
          <w:rFonts w:ascii="Times New Roman" w:hAnsi="Times New Roman" w:cs="Times New Roman"/>
          <w:b/>
          <w:sz w:val="24"/>
          <w:szCs w:val="24"/>
        </w:rPr>
        <w:t xml:space="preserve">Требования к уровню </w:t>
      </w:r>
      <w:proofErr w:type="spellStart"/>
      <w:r w:rsidRPr="00D82958">
        <w:rPr>
          <w:rFonts w:ascii="Times New Roman" w:hAnsi="Times New Roman" w:cs="Times New Roman"/>
          <w:b/>
          <w:sz w:val="24"/>
          <w:szCs w:val="24"/>
        </w:rPr>
        <w:t>сформированности</w:t>
      </w:r>
      <w:proofErr w:type="spellEnd"/>
    </w:p>
    <w:p w:rsidR="00506C20" w:rsidRPr="00D82958" w:rsidRDefault="00506C20" w:rsidP="00D82958">
      <w:pPr>
        <w:spacing w:after="0"/>
        <w:jc w:val="center"/>
        <w:rPr>
          <w:rFonts w:ascii="Times New Roman" w:hAnsi="Times New Roman" w:cs="Times New Roman"/>
          <w:b/>
          <w:sz w:val="24"/>
          <w:szCs w:val="24"/>
        </w:rPr>
      </w:pPr>
      <w:r w:rsidRPr="00D82958">
        <w:rPr>
          <w:rFonts w:ascii="Times New Roman" w:hAnsi="Times New Roman" w:cs="Times New Roman"/>
          <w:b/>
          <w:sz w:val="24"/>
          <w:szCs w:val="24"/>
        </w:rPr>
        <w:t>ключевых компетенций</w:t>
      </w:r>
    </w:p>
    <w:p w:rsidR="00506C20" w:rsidRPr="00D82958" w:rsidRDefault="00506C20" w:rsidP="00506C20">
      <w:pPr>
        <w:spacing w:after="0"/>
        <w:jc w:val="both"/>
        <w:rPr>
          <w:rFonts w:ascii="Times New Roman" w:hAnsi="Times New Roman" w:cs="Times New Roman"/>
          <w:i/>
          <w:sz w:val="24"/>
          <w:szCs w:val="24"/>
          <w:u w:val="single"/>
        </w:rPr>
      </w:pPr>
      <w:r w:rsidRPr="00D82958">
        <w:rPr>
          <w:rFonts w:ascii="Times New Roman" w:hAnsi="Times New Roman" w:cs="Times New Roman"/>
          <w:i/>
          <w:sz w:val="24"/>
          <w:szCs w:val="24"/>
          <w:u w:val="single"/>
        </w:rPr>
        <w:t>К моменту окончания 6-го класса.</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Организационные. Уметь совместно с учителем обнаруживать и формулировать учебную проблему, составлять план ее решения, работать по составленному плану, понимать ст</w:t>
      </w:r>
      <w:r w:rsidRPr="00506C20">
        <w:rPr>
          <w:rFonts w:ascii="Times New Roman" w:hAnsi="Times New Roman" w:cs="Times New Roman"/>
          <w:sz w:val="24"/>
          <w:szCs w:val="24"/>
        </w:rPr>
        <w:t>е</w:t>
      </w:r>
      <w:r w:rsidRPr="00506C20">
        <w:rPr>
          <w:rFonts w:ascii="Times New Roman" w:hAnsi="Times New Roman" w:cs="Times New Roman"/>
          <w:sz w:val="24"/>
          <w:szCs w:val="24"/>
        </w:rPr>
        <w:lastRenderedPageBreak/>
        <w:t>пень продвижения к решению и при необходимости корректировать свою деятельность. Уметь давать оценку своей деятельности в соответствии с принятыми критериями.</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Коммуникативные. Уметь выстраивать простейшую систему доказательств, аргументируя ее на основе известных научных фактов и логических положений. Уметь выслушивать чужую точку зрения, понимать и критически осмысливать ее, а в случае несогласия о</w:t>
      </w:r>
      <w:r w:rsidRPr="00506C20">
        <w:rPr>
          <w:rFonts w:ascii="Times New Roman" w:hAnsi="Times New Roman" w:cs="Times New Roman"/>
          <w:sz w:val="24"/>
          <w:szCs w:val="24"/>
        </w:rPr>
        <w:t>т</w:t>
      </w:r>
      <w:r w:rsidRPr="00506C20">
        <w:rPr>
          <w:rFonts w:ascii="Times New Roman" w:hAnsi="Times New Roman" w:cs="Times New Roman"/>
          <w:sz w:val="24"/>
          <w:szCs w:val="24"/>
        </w:rPr>
        <w:t>стаивать свою. Уметь участвовать в групповой деятельности, договариваться о распред</w:t>
      </w:r>
      <w:r w:rsidRPr="00506C20">
        <w:rPr>
          <w:rFonts w:ascii="Times New Roman" w:hAnsi="Times New Roman" w:cs="Times New Roman"/>
          <w:sz w:val="24"/>
          <w:szCs w:val="24"/>
        </w:rPr>
        <w:t>е</w:t>
      </w:r>
      <w:r w:rsidRPr="00506C20">
        <w:rPr>
          <w:rFonts w:ascii="Times New Roman" w:hAnsi="Times New Roman" w:cs="Times New Roman"/>
          <w:sz w:val="24"/>
          <w:szCs w:val="24"/>
        </w:rPr>
        <w:t>лении ролей и действовать в соответствии с договоренностью.</w:t>
      </w:r>
    </w:p>
    <w:p w:rsidR="00506C20" w:rsidRPr="00506C20" w:rsidRDefault="00506C20" w:rsidP="00506C20">
      <w:pPr>
        <w:spacing w:after="0"/>
        <w:jc w:val="both"/>
        <w:rPr>
          <w:rFonts w:ascii="Times New Roman" w:hAnsi="Times New Roman" w:cs="Times New Roman"/>
          <w:sz w:val="24"/>
          <w:szCs w:val="24"/>
        </w:rPr>
      </w:pPr>
      <w:r w:rsidRPr="00D82958">
        <w:rPr>
          <w:rFonts w:ascii="Times New Roman" w:hAnsi="Times New Roman" w:cs="Times New Roman"/>
          <w:i/>
          <w:sz w:val="24"/>
          <w:szCs w:val="24"/>
          <w:u w:val="single"/>
        </w:rPr>
        <w:t>К моменту окончания 9-го класса</w:t>
      </w:r>
      <w:r w:rsidRPr="00506C20">
        <w:rPr>
          <w:rFonts w:ascii="Times New Roman" w:hAnsi="Times New Roman" w:cs="Times New Roman"/>
          <w:sz w:val="24"/>
          <w:szCs w:val="24"/>
        </w:rPr>
        <w:t>.</w:t>
      </w:r>
    </w:p>
    <w:p w:rsidR="00506C20"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Организационные. Уметь самостоятельно обнаруживать и формулировать учебную пр</w:t>
      </w:r>
      <w:r w:rsidRPr="00506C20">
        <w:rPr>
          <w:rFonts w:ascii="Times New Roman" w:hAnsi="Times New Roman" w:cs="Times New Roman"/>
          <w:sz w:val="24"/>
          <w:szCs w:val="24"/>
        </w:rPr>
        <w:t>о</w:t>
      </w:r>
      <w:r w:rsidRPr="00506C20">
        <w:rPr>
          <w:rFonts w:ascii="Times New Roman" w:hAnsi="Times New Roman" w:cs="Times New Roman"/>
          <w:sz w:val="24"/>
          <w:szCs w:val="24"/>
        </w:rPr>
        <w:t>блему, разбивать ее на этапы, составлять план решения для каждого этапа, работать по составленному плану, понимать степень продвижения к решению и при необходимости корректировать свою деятельность. Уметь давать оценку успешности своей деятельности в соответствии с принятыми критериями.</w:t>
      </w:r>
    </w:p>
    <w:p w:rsidR="006219D3" w:rsidRPr="00506C20" w:rsidRDefault="00506C20" w:rsidP="00506C20">
      <w:pPr>
        <w:spacing w:after="0"/>
        <w:jc w:val="both"/>
        <w:rPr>
          <w:rFonts w:ascii="Times New Roman" w:hAnsi="Times New Roman" w:cs="Times New Roman"/>
          <w:sz w:val="24"/>
          <w:szCs w:val="24"/>
        </w:rPr>
      </w:pPr>
      <w:r w:rsidRPr="00506C20">
        <w:rPr>
          <w:rFonts w:ascii="Times New Roman" w:hAnsi="Times New Roman" w:cs="Times New Roman"/>
          <w:sz w:val="24"/>
          <w:szCs w:val="24"/>
        </w:rPr>
        <w:t>Коммуникативные. Уметь выстраивать разветвленную, логически обоснованную систему аргументации на основе имеющейся системы научных знаний. Уметь работать с учебн</w:t>
      </w:r>
      <w:r w:rsidRPr="00506C20">
        <w:rPr>
          <w:rFonts w:ascii="Times New Roman" w:hAnsi="Times New Roman" w:cs="Times New Roman"/>
          <w:sz w:val="24"/>
          <w:szCs w:val="24"/>
        </w:rPr>
        <w:t>ы</w:t>
      </w:r>
      <w:r w:rsidRPr="00506C20">
        <w:rPr>
          <w:rFonts w:ascii="Times New Roman" w:hAnsi="Times New Roman" w:cs="Times New Roman"/>
          <w:sz w:val="24"/>
          <w:szCs w:val="24"/>
        </w:rPr>
        <w:t>ми и справочными текстами, извлекать из них необходимую информацию. Уметь крит</w:t>
      </w:r>
      <w:r w:rsidRPr="00506C20">
        <w:rPr>
          <w:rFonts w:ascii="Times New Roman" w:hAnsi="Times New Roman" w:cs="Times New Roman"/>
          <w:sz w:val="24"/>
          <w:szCs w:val="24"/>
        </w:rPr>
        <w:t>и</w:t>
      </w:r>
      <w:r w:rsidRPr="00506C20">
        <w:rPr>
          <w:rFonts w:ascii="Times New Roman" w:hAnsi="Times New Roman" w:cs="Times New Roman"/>
          <w:sz w:val="24"/>
          <w:szCs w:val="24"/>
        </w:rPr>
        <w:t>чески воспринимать и сравнивать различные точки зрения. Иметь опыт работы в группе.</w:t>
      </w:r>
    </w:p>
    <w:sectPr w:rsidR="006219D3" w:rsidRPr="00506C20" w:rsidSect="008446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A30B1"/>
    <w:multiLevelType w:val="hybridMultilevel"/>
    <w:tmpl w:val="6FC08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useFELayout/>
  </w:compat>
  <w:rsids>
    <w:rsidRoot w:val="00506C20"/>
    <w:rsid w:val="00353DA2"/>
    <w:rsid w:val="00506C20"/>
    <w:rsid w:val="006219D3"/>
    <w:rsid w:val="0084465C"/>
    <w:rsid w:val="00D82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6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C2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4585</Words>
  <Characters>26139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УИТЕЛЬ</dc:creator>
  <cp:keywords/>
  <dc:description/>
  <cp:lastModifiedBy>УИТЕЛЬ</cp:lastModifiedBy>
  <cp:revision>4</cp:revision>
  <dcterms:created xsi:type="dcterms:W3CDTF">2009-12-05T03:32:00Z</dcterms:created>
  <dcterms:modified xsi:type="dcterms:W3CDTF">2009-12-05T05:16:00Z</dcterms:modified>
</cp:coreProperties>
</file>